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740D4"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7740D4" w:rsidRDefault="00D0613D" w:rsidP="00D0613D">
          <w:pPr>
            <w:spacing w:after="120" w:line="240" w:lineRule="auto"/>
            <w:ind w:left="567"/>
            <w:contextualSpacing/>
            <w:jc w:val="center"/>
            <w:rPr>
              <w:rFonts w:cstheme="minorHAnsi"/>
              <w:b/>
              <w:bCs/>
              <w:sz w:val="28"/>
              <w:szCs w:val="28"/>
            </w:rPr>
          </w:pPr>
          <w:r w:rsidRPr="007740D4">
            <w:rPr>
              <w:rFonts w:cstheme="minorHAnsi"/>
              <w:b/>
              <w:bCs/>
              <w:sz w:val="28"/>
              <w:szCs w:val="28"/>
            </w:rPr>
            <w:t>LIETUVOS ŠAULIŲ SĄJUNGA</w:t>
          </w:r>
        </w:p>
        <w:p w14:paraId="205C68DD" w14:textId="77777777" w:rsidR="00D0613D" w:rsidRPr="007740D4" w:rsidRDefault="00D0613D" w:rsidP="00D0613D">
          <w:pPr>
            <w:spacing w:after="120" w:line="20" w:lineRule="atLeast"/>
            <w:contextualSpacing/>
            <w:jc w:val="center"/>
            <w:rPr>
              <w:rFonts w:cstheme="minorHAnsi"/>
              <w:sz w:val="24"/>
              <w:szCs w:val="24"/>
            </w:rPr>
          </w:pPr>
          <w:r w:rsidRPr="007740D4">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7740D4" w:rsidRDefault="00D0613D" w:rsidP="00D0613D">
          <w:pPr>
            <w:tabs>
              <w:tab w:val="left" w:pos="870"/>
            </w:tabs>
            <w:spacing w:after="120" w:line="20" w:lineRule="atLeast"/>
            <w:contextualSpacing/>
            <w:rPr>
              <w:rFonts w:cstheme="minorHAnsi"/>
              <w:sz w:val="24"/>
              <w:szCs w:val="24"/>
            </w:rPr>
          </w:pPr>
          <w:r w:rsidRPr="007740D4">
            <w:rPr>
              <w:rFonts w:cstheme="minorHAnsi"/>
              <w:sz w:val="24"/>
              <w:szCs w:val="24"/>
            </w:rPr>
            <w:tab/>
          </w:r>
        </w:p>
        <w:p w14:paraId="03162967" w14:textId="77777777" w:rsidR="00D0613D" w:rsidRPr="007740D4" w:rsidRDefault="00D0613D" w:rsidP="00D0613D">
          <w:pPr>
            <w:spacing w:after="120" w:line="20" w:lineRule="atLeast"/>
            <w:contextualSpacing/>
            <w:jc w:val="center"/>
            <w:rPr>
              <w:rFonts w:cstheme="minorHAnsi"/>
              <w:sz w:val="24"/>
              <w:szCs w:val="24"/>
            </w:rPr>
          </w:pPr>
        </w:p>
        <w:p w14:paraId="043EF949" w14:textId="77777777" w:rsidR="00D0613D" w:rsidRPr="007740D4" w:rsidRDefault="00D0613D" w:rsidP="00D0613D">
          <w:pPr>
            <w:spacing w:after="120" w:line="20" w:lineRule="atLeast"/>
            <w:ind w:left="5387"/>
            <w:contextualSpacing/>
            <w:rPr>
              <w:rFonts w:cstheme="minorHAnsi"/>
              <w:sz w:val="24"/>
              <w:szCs w:val="24"/>
            </w:rPr>
          </w:pPr>
          <w:r w:rsidRPr="007740D4">
            <w:rPr>
              <w:rFonts w:cstheme="minorHAnsi"/>
              <w:sz w:val="24"/>
              <w:szCs w:val="24"/>
            </w:rPr>
            <w:t>TVIRTINU</w:t>
          </w:r>
        </w:p>
        <w:p w14:paraId="7EEE2715" w14:textId="77777777" w:rsidR="00D0613D" w:rsidRPr="007740D4" w:rsidRDefault="00D0613D" w:rsidP="00D0613D">
          <w:pPr>
            <w:spacing w:after="120" w:line="20" w:lineRule="atLeast"/>
            <w:ind w:left="5387"/>
            <w:contextualSpacing/>
            <w:rPr>
              <w:rFonts w:cstheme="minorHAnsi"/>
              <w:sz w:val="24"/>
              <w:szCs w:val="24"/>
            </w:rPr>
          </w:pPr>
          <w:r w:rsidRPr="007740D4">
            <w:rPr>
              <w:rFonts w:cstheme="minorHAnsi"/>
              <w:sz w:val="24"/>
              <w:szCs w:val="24"/>
            </w:rPr>
            <w:t xml:space="preserve">Lietuvos šaulių sąjungos vado pavaduotojas </w:t>
          </w:r>
        </w:p>
        <w:p w14:paraId="115E3EFE" w14:textId="77777777" w:rsidR="00D0613D" w:rsidRPr="007740D4" w:rsidRDefault="00D0613D" w:rsidP="00D0613D">
          <w:pPr>
            <w:spacing w:after="120" w:line="20" w:lineRule="atLeast"/>
            <w:ind w:left="5387"/>
            <w:contextualSpacing/>
            <w:rPr>
              <w:rFonts w:cstheme="minorHAnsi"/>
              <w:sz w:val="24"/>
              <w:szCs w:val="24"/>
            </w:rPr>
          </w:pPr>
        </w:p>
        <w:p w14:paraId="46315E48" w14:textId="26D7A094" w:rsidR="00C32E53" w:rsidRPr="007740D4" w:rsidRDefault="00C32E53" w:rsidP="00D0613D">
          <w:pPr>
            <w:spacing w:after="120" w:line="20" w:lineRule="atLeast"/>
            <w:contextualSpacing/>
            <w:jc w:val="center"/>
            <w:rPr>
              <w:rFonts w:cstheme="minorHAnsi"/>
              <w:sz w:val="24"/>
              <w:szCs w:val="24"/>
            </w:rPr>
          </w:pPr>
        </w:p>
        <w:p w14:paraId="4B92F888" w14:textId="62A247AF" w:rsidR="00C32E53" w:rsidRPr="007740D4" w:rsidRDefault="00EB164F" w:rsidP="00DE7037">
          <w:pPr>
            <w:tabs>
              <w:tab w:val="left" w:pos="870"/>
            </w:tabs>
            <w:spacing w:after="120" w:line="20" w:lineRule="atLeast"/>
            <w:contextualSpacing/>
            <w:rPr>
              <w:rFonts w:cstheme="minorHAnsi"/>
              <w:sz w:val="24"/>
              <w:szCs w:val="24"/>
            </w:rPr>
          </w:pPr>
          <w:r w:rsidRPr="007740D4">
            <w:rPr>
              <w:rFonts w:cstheme="minorHAnsi"/>
              <w:sz w:val="24"/>
              <w:szCs w:val="24"/>
            </w:rPr>
            <w:tab/>
          </w:r>
        </w:p>
        <w:p w14:paraId="47B8E29B" w14:textId="1ADA2B87" w:rsidR="00D526C8" w:rsidRPr="007740D4" w:rsidRDefault="00D526C8" w:rsidP="004E4612">
          <w:pPr>
            <w:spacing w:after="120" w:line="20" w:lineRule="atLeast"/>
            <w:contextualSpacing/>
            <w:jc w:val="center"/>
            <w:rPr>
              <w:rFonts w:cstheme="minorHAnsi"/>
              <w:sz w:val="24"/>
              <w:szCs w:val="24"/>
            </w:rPr>
          </w:pPr>
        </w:p>
        <w:p w14:paraId="7350A7E2" w14:textId="78457EBC" w:rsidR="00D526C8" w:rsidRPr="007740D4" w:rsidRDefault="00D526C8" w:rsidP="004E4612">
          <w:pPr>
            <w:spacing w:after="120" w:line="20" w:lineRule="atLeast"/>
            <w:contextualSpacing/>
            <w:jc w:val="center"/>
            <w:rPr>
              <w:rFonts w:cstheme="minorHAnsi"/>
              <w:sz w:val="24"/>
              <w:szCs w:val="24"/>
            </w:rPr>
          </w:pPr>
        </w:p>
        <w:p w14:paraId="1D1BF965" w14:textId="19D0EBB4" w:rsidR="00D526C8" w:rsidRPr="007740D4" w:rsidRDefault="007A130B" w:rsidP="004E4612">
          <w:pPr>
            <w:spacing w:after="120" w:line="20" w:lineRule="atLeast"/>
            <w:contextualSpacing/>
            <w:jc w:val="center"/>
            <w:rPr>
              <w:rFonts w:cstheme="minorHAnsi"/>
              <w:b/>
              <w:bCs/>
              <w:sz w:val="28"/>
              <w:szCs w:val="28"/>
            </w:rPr>
          </w:pPr>
          <w:r w:rsidRPr="007740D4">
            <w:rPr>
              <w:rFonts w:cstheme="minorHAnsi"/>
              <w:b/>
              <w:bCs/>
              <w:sz w:val="28"/>
              <w:szCs w:val="28"/>
            </w:rPr>
            <w:t xml:space="preserve">TARPTAUTINIO </w:t>
          </w:r>
          <w:r w:rsidR="00D526C8" w:rsidRPr="007740D4">
            <w:rPr>
              <w:rFonts w:cstheme="minorHAnsi"/>
              <w:b/>
              <w:bCs/>
              <w:sz w:val="28"/>
              <w:szCs w:val="28"/>
            </w:rPr>
            <w:t>VIEŠOJO PIRKIMO „</w:t>
          </w:r>
          <w:r w:rsidR="00671FA6">
            <w:rPr>
              <w:rFonts w:cstheme="minorHAnsi"/>
              <w:b/>
              <w:bCs/>
              <w:sz w:val="28"/>
              <w:szCs w:val="28"/>
            </w:rPr>
            <w:t>KROVININIS</w:t>
          </w:r>
          <w:r w:rsidR="00097B22" w:rsidRPr="007740D4">
            <w:rPr>
              <w:rFonts w:cstheme="minorHAnsi"/>
              <w:b/>
              <w:bCs/>
              <w:sz w:val="28"/>
              <w:szCs w:val="28"/>
            </w:rPr>
            <w:t xml:space="preserve"> TRANSPORTAS</w:t>
          </w:r>
          <w:r w:rsidR="00D526C8" w:rsidRPr="007740D4">
            <w:rPr>
              <w:rFonts w:cstheme="minorHAnsi"/>
              <w:b/>
              <w:bCs/>
              <w:sz w:val="28"/>
              <w:szCs w:val="28"/>
            </w:rPr>
            <w:t>“</w:t>
          </w:r>
        </w:p>
        <w:p w14:paraId="18ACC6AD" w14:textId="6A164D70" w:rsidR="00D526C8" w:rsidRPr="007740D4" w:rsidRDefault="00D526C8" w:rsidP="004E4612">
          <w:pPr>
            <w:spacing w:after="120" w:line="20" w:lineRule="atLeast"/>
            <w:contextualSpacing/>
            <w:jc w:val="center"/>
            <w:rPr>
              <w:rFonts w:cstheme="minorHAnsi"/>
              <w:b/>
              <w:bCs/>
              <w:sz w:val="28"/>
              <w:szCs w:val="28"/>
              <w:lang w:val="pt-BR"/>
            </w:rPr>
          </w:pPr>
          <w:r w:rsidRPr="007740D4">
            <w:rPr>
              <w:rFonts w:cstheme="minorHAnsi"/>
              <w:b/>
              <w:bCs/>
              <w:sz w:val="28"/>
              <w:szCs w:val="28"/>
            </w:rPr>
            <w:t xml:space="preserve">ATVIRO KONKURSO </w:t>
          </w:r>
          <w:r w:rsidR="00EB164F" w:rsidRPr="007740D4">
            <w:rPr>
              <w:rFonts w:cstheme="minorHAnsi"/>
              <w:b/>
              <w:bCs/>
              <w:sz w:val="28"/>
              <w:szCs w:val="28"/>
            </w:rPr>
            <w:t xml:space="preserve">SPECIALIOSIOS </w:t>
          </w:r>
          <w:r w:rsidRPr="007740D4">
            <w:rPr>
              <w:rFonts w:cstheme="minorHAnsi"/>
              <w:b/>
              <w:bCs/>
              <w:sz w:val="28"/>
              <w:szCs w:val="28"/>
            </w:rPr>
            <w:t>SĄLYGOS</w:t>
          </w:r>
        </w:p>
        <w:p w14:paraId="67D34D7E" w14:textId="11B0E2AF" w:rsidR="00D53BF4" w:rsidRPr="007740D4" w:rsidRDefault="00D53BF4" w:rsidP="004E4612">
          <w:pPr>
            <w:spacing w:after="120" w:line="20" w:lineRule="atLeast"/>
            <w:contextualSpacing/>
            <w:jc w:val="center"/>
            <w:rPr>
              <w:rFonts w:cstheme="minorHAnsi"/>
              <w:b/>
              <w:bCs/>
              <w:sz w:val="28"/>
              <w:szCs w:val="28"/>
            </w:rPr>
          </w:pPr>
          <w:r w:rsidRPr="007740D4">
            <w:rPr>
              <w:rFonts w:cstheme="minorHAnsi"/>
              <w:b/>
              <w:bCs/>
              <w:sz w:val="28"/>
              <w:szCs w:val="28"/>
            </w:rPr>
            <w:t>V</w:t>
          </w:r>
          <w:r w:rsidR="00755F3B" w:rsidRPr="007740D4">
            <w:rPr>
              <w:rFonts w:cstheme="minorHAnsi"/>
              <w:b/>
              <w:bCs/>
              <w:sz w:val="28"/>
              <w:szCs w:val="28"/>
            </w:rPr>
            <w:t>ersija</w:t>
          </w:r>
          <w:r w:rsidRPr="007740D4">
            <w:rPr>
              <w:rFonts w:cstheme="minorHAnsi"/>
              <w:b/>
              <w:bCs/>
              <w:sz w:val="28"/>
              <w:szCs w:val="28"/>
            </w:rPr>
            <w:t xml:space="preserve"> Nr. </w:t>
          </w:r>
          <w:r w:rsidR="00D0613D" w:rsidRPr="007740D4">
            <w:rPr>
              <w:rFonts w:cstheme="minorHAnsi"/>
              <w:b/>
              <w:bCs/>
              <w:sz w:val="28"/>
              <w:szCs w:val="28"/>
            </w:rPr>
            <w:t>1</w:t>
          </w:r>
        </w:p>
        <w:p w14:paraId="0FC90D8B" w14:textId="77777777" w:rsidR="00D526C8" w:rsidRPr="007740D4" w:rsidRDefault="00D526C8" w:rsidP="0048654D">
          <w:pPr>
            <w:spacing w:after="120" w:line="20" w:lineRule="atLeast"/>
            <w:contextualSpacing/>
            <w:rPr>
              <w:rFonts w:cstheme="minorHAnsi"/>
              <w:sz w:val="28"/>
              <w:szCs w:val="28"/>
            </w:rPr>
          </w:pPr>
        </w:p>
        <w:p w14:paraId="517C01D9" w14:textId="77777777" w:rsidR="001C24BC" w:rsidRPr="007740D4" w:rsidRDefault="005F13F0" w:rsidP="004E4612">
          <w:pPr>
            <w:spacing w:after="120" w:line="20" w:lineRule="atLeast"/>
            <w:contextualSpacing/>
            <w:rPr>
              <w:rFonts w:cstheme="minorHAnsi"/>
            </w:rPr>
          </w:pPr>
          <w:r w:rsidRPr="007740D4">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740D4" w:rsidRDefault="001C24BC" w:rsidP="004E4612">
              <w:pPr>
                <w:pStyle w:val="Turinioantrat"/>
                <w:spacing w:before="0" w:line="20" w:lineRule="atLeast"/>
                <w:ind w:left="432" w:hanging="432"/>
                <w:contextualSpacing/>
                <w:rPr>
                  <w:rFonts w:asciiTheme="minorHAnsi" w:hAnsiTheme="minorHAnsi" w:cstheme="minorHAnsi"/>
                  <w:color w:val="auto"/>
                </w:rPr>
              </w:pPr>
              <w:r w:rsidRPr="007740D4">
                <w:rPr>
                  <w:rFonts w:asciiTheme="minorHAnsi" w:hAnsiTheme="minorHAnsi" w:cstheme="minorHAnsi"/>
                  <w:color w:val="auto"/>
                </w:rPr>
                <w:t>TURINYS</w:t>
              </w:r>
            </w:p>
            <w:p w14:paraId="178A1C25" w14:textId="145948A5" w:rsidR="00910EF5" w:rsidRDefault="001C24BC">
              <w:pPr>
                <w:pStyle w:val="Turinys1"/>
                <w:tabs>
                  <w:tab w:val="left" w:pos="720"/>
                </w:tabs>
                <w:rPr>
                  <w:noProof/>
                  <w:kern w:val="2"/>
                  <w:sz w:val="24"/>
                  <w:szCs w:val="24"/>
                  <w14:ligatures w14:val="standardContextual"/>
                </w:rPr>
              </w:pPr>
              <w:r w:rsidRPr="007740D4">
                <w:rPr>
                  <w:rFonts w:cstheme="minorHAnsi"/>
                  <w:shd w:val="clear" w:color="auto" w:fill="E6E6E6"/>
                </w:rPr>
                <w:fldChar w:fldCharType="begin"/>
              </w:r>
              <w:r w:rsidRPr="007740D4">
                <w:rPr>
                  <w:rFonts w:cstheme="minorHAnsi"/>
                </w:rPr>
                <w:instrText xml:space="preserve"> TOC \o "1-3" \h \z \u </w:instrText>
              </w:r>
              <w:r w:rsidRPr="007740D4">
                <w:rPr>
                  <w:rFonts w:cstheme="minorHAnsi"/>
                  <w:shd w:val="clear" w:color="auto" w:fill="E6E6E6"/>
                </w:rPr>
                <w:fldChar w:fldCharType="separate"/>
              </w:r>
              <w:hyperlink w:anchor="_Toc232112275" w:history="1">
                <w:r w:rsidR="00910EF5" w:rsidRPr="002E5589">
                  <w:rPr>
                    <w:rStyle w:val="Hipersaitas"/>
                    <w:rFonts w:cstheme="minorHAnsi"/>
                    <w:noProof/>
                  </w:rPr>
                  <w:t>1.</w:t>
                </w:r>
                <w:r w:rsidR="00910EF5">
                  <w:rPr>
                    <w:noProof/>
                    <w:kern w:val="2"/>
                    <w:sz w:val="24"/>
                    <w:szCs w:val="24"/>
                    <w14:ligatures w14:val="standardContextual"/>
                  </w:rPr>
                  <w:tab/>
                </w:r>
                <w:r w:rsidR="00910EF5" w:rsidRPr="002E5589">
                  <w:rPr>
                    <w:rStyle w:val="Hipersaitas"/>
                    <w:rFonts w:cstheme="minorHAnsi"/>
                    <w:noProof/>
                  </w:rPr>
                  <w:t>Bendra informacija</w:t>
                </w:r>
                <w:r w:rsidR="00910EF5">
                  <w:rPr>
                    <w:noProof/>
                    <w:webHidden/>
                  </w:rPr>
                  <w:tab/>
                </w:r>
                <w:r w:rsidR="00910EF5">
                  <w:rPr>
                    <w:noProof/>
                    <w:webHidden/>
                  </w:rPr>
                  <w:fldChar w:fldCharType="begin"/>
                </w:r>
                <w:r w:rsidR="00910EF5">
                  <w:rPr>
                    <w:noProof/>
                    <w:webHidden/>
                  </w:rPr>
                  <w:instrText xml:space="preserve"> PAGEREF _Toc232112275 \h </w:instrText>
                </w:r>
                <w:r w:rsidR="00910EF5">
                  <w:rPr>
                    <w:noProof/>
                    <w:webHidden/>
                  </w:rPr>
                </w:r>
                <w:r w:rsidR="00910EF5">
                  <w:rPr>
                    <w:noProof/>
                    <w:webHidden/>
                  </w:rPr>
                  <w:fldChar w:fldCharType="separate"/>
                </w:r>
                <w:r w:rsidR="00910EF5">
                  <w:rPr>
                    <w:noProof/>
                    <w:webHidden/>
                  </w:rPr>
                  <w:t>24</w:t>
                </w:r>
                <w:r w:rsidR="00910EF5">
                  <w:rPr>
                    <w:noProof/>
                    <w:webHidden/>
                  </w:rPr>
                  <w:fldChar w:fldCharType="end"/>
                </w:r>
              </w:hyperlink>
            </w:p>
            <w:p w14:paraId="28667722" w14:textId="24FF1AB2" w:rsidR="00910EF5" w:rsidRDefault="00910EF5">
              <w:pPr>
                <w:pStyle w:val="Turinys1"/>
                <w:rPr>
                  <w:noProof/>
                  <w:kern w:val="2"/>
                  <w:sz w:val="24"/>
                  <w:szCs w:val="24"/>
                  <w14:ligatures w14:val="standardContextual"/>
                </w:rPr>
              </w:pPr>
              <w:hyperlink w:anchor="_Toc232112276" w:history="1">
                <w:r w:rsidRPr="002E5589">
                  <w:rPr>
                    <w:rStyle w:val="Hipersaitas"/>
                    <w:rFonts w:ascii="Calibri" w:hAnsi="Calibri" w:cs="Calibri"/>
                    <w:noProof/>
                  </w:rPr>
                  <w:t>2</w:t>
                </w:r>
                <w:r w:rsidRPr="002E5589">
                  <w:rPr>
                    <w:rStyle w:val="Hipersaitas"/>
                    <w:noProof/>
                  </w:rPr>
                  <w:t xml:space="preserve">. </w:t>
                </w:r>
                <w:r w:rsidRPr="002E5589">
                  <w:rPr>
                    <w:rStyle w:val="Hipersaitas"/>
                    <w:rFonts w:cstheme="minorHAnsi"/>
                    <w:noProof/>
                  </w:rPr>
                  <w:t>Pirkimo objektas</w:t>
                </w:r>
                <w:r>
                  <w:rPr>
                    <w:noProof/>
                    <w:webHidden/>
                  </w:rPr>
                  <w:tab/>
                </w:r>
                <w:r>
                  <w:rPr>
                    <w:noProof/>
                    <w:webHidden/>
                  </w:rPr>
                  <w:fldChar w:fldCharType="begin"/>
                </w:r>
                <w:r>
                  <w:rPr>
                    <w:noProof/>
                    <w:webHidden/>
                  </w:rPr>
                  <w:instrText xml:space="preserve"> PAGEREF _Toc232112276 \h </w:instrText>
                </w:r>
                <w:r>
                  <w:rPr>
                    <w:noProof/>
                    <w:webHidden/>
                  </w:rPr>
                </w:r>
                <w:r>
                  <w:rPr>
                    <w:noProof/>
                    <w:webHidden/>
                  </w:rPr>
                  <w:fldChar w:fldCharType="separate"/>
                </w:r>
                <w:r>
                  <w:rPr>
                    <w:noProof/>
                    <w:webHidden/>
                  </w:rPr>
                  <w:t>24</w:t>
                </w:r>
                <w:r>
                  <w:rPr>
                    <w:noProof/>
                    <w:webHidden/>
                  </w:rPr>
                  <w:fldChar w:fldCharType="end"/>
                </w:r>
              </w:hyperlink>
            </w:p>
            <w:p w14:paraId="7DF515F6" w14:textId="1D285232" w:rsidR="00910EF5" w:rsidRDefault="00910EF5">
              <w:pPr>
                <w:pStyle w:val="Turinys1"/>
                <w:rPr>
                  <w:noProof/>
                  <w:kern w:val="2"/>
                  <w:sz w:val="24"/>
                  <w:szCs w:val="24"/>
                  <w14:ligatures w14:val="standardContextual"/>
                </w:rPr>
              </w:pPr>
              <w:hyperlink w:anchor="_Toc232112277" w:history="1">
                <w:r w:rsidRPr="002E558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_Toc232112277 \h </w:instrText>
                </w:r>
                <w:r>
                  <w:rPr>
                    <w:noProof/>
                    <w:webHidden/>
                  </w:rPr>
                </w:r>
                <w:r>
                  <w:rPr>
                    <w:noProof/>
                    <w:webHidden/>
                  </w:rPr>
                  <w:fldChar w:fldCharType="separate"/>
                </w:r>
                <w:r>
                  <w:rPr>
                    <w:noProof/>
                    <w:webHidden/>
                  </w:rPr>
                  <w:t>24</w:t>
                </w:r>
                <w:r>
                  <w:rPr>
                    <w:noProof/>
                    <w:webHidden/>
                  </w:rPr>
                  <w:fldChar w:fldCharType="end"/>
                </w:r>
              </w:hyperlink>
            </w:p>
            <w:p w14:paraId="3E586A90" w14:textId="49C53F4D" w:rsidR="00910EF5" w:rsidRDefault="00910EF5">
              <w:pPr>
                <w:pStyle w:val="Turinys1"/>
                <w:rPr>
                  <w:noProof/>
                  <w:kern w:val="2"/>
                  <w:sz w:val="24"/>
                  <w:szCs w:val="24"/>
                  <w14:ligatures w14:val="standardContextual"/>
                </w:rPr>
              </w:pPr>
              <w:hyperlink w:anchor="_Toc232112278" w:history="1">
                <w:r w:rsidRPr="002E5589">
                  <w:rPr>
                    <w:rStyle w:val="Hipersaitas"/>
                    <w:rFonts w:cstheme="majorHAnsi"/>
                    <w:noProof/>
                  </w:rPr>
                  <w:t xml:space="preserve">4. </w:t>
                </w:r>
                <w:r w:rsidRPr="002E558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_Toc232112278 \h </w:instrText>
                </w:r>
                <w:r>
                  <w:rPr>
                    <w:noProof/>
                    <w:webHidden/>
                  </w:rPr>
                </w:r>
                <w:r>
                  <w:rPr>
                    <w:noProof/>
                    <w:webHidden/>
                  </w:rPr>
                  <w:fldChar w:fldCharType="separate"/>
                </w:r>
                <w:r>
                  <w:rPr>
                    <w:noProof/>
                    <w:webHidden/>
                  </w:rPr>
                  <w:t>25</w:t>
                </w:r>
                <w:r>
                  <w:rPr>
                    <w:noProof/>
                    <w:webHidden/>
                  </w:rPr>
                  <w:fldChar w:fldCharType="end"/>
                </w:r>
              </w:hyperlink>
            </w:p>
            <w:p w14:paraId="60FCFB3D" w14:textId="1BBA06A7" w:rsidR="00910EF5" w:rsidRDefault="00910EF5">
              <w:pPr>
                <w:pStyle w:val="Turinys1"/>
                <w:rPr>
                  <w:noProof/>
                  <w:kern w:val="2"/>
                  <w:sz w:val="24"/>
                  <w:szCs w:val="24"/>
                  <w14:ligatures w14:val="standardContextual"/>
                </w:rPr>
              </w:pPr>
              <w:hyperlink w:anchor="_Toc232112279" w:history="1">
                <w:r w:rsidRPr="002E5589">
                  <w:rPr>
                    <w:rStyle w:val="Hipersaitas"/>
                    <w:rFonts w:cstheme="minorHAnsi"/>
                    <w:noProof/>
                  </w:rPr>
                  <w:t>5.</w:t>
                </w:r>
                <w:r w:rsidRPr="002E558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_Toc232112279 \h </w:instrText>
                </w:r>
                <w:r>
                  <w:rPr>
                    <w:noProof/>
                    <w:webHidden/>
                  </w:rPr>
                </w:r>
                <w:r>
                  <w:rPr>
                    <w:noProof/>
                    <w:webHidden/>
                  </w:rPr>
                  <w:fldChar w:fldCharType="separate"/>
                </w:r>
                <w:r>
                  <w:rPr>
                    <w:noProof/>
                    <w:webHidden/>
                  </w:rPr>
                  <w:t>25</w:t>
                </w:r>
                <w:r>
                  <w:rPr>
                    <w:noProof/>
                    <w:webHidden/>
                  </w:rPr>
                  <w:fldChar w:fldCharType="end"/>
                </w:r>
              </w:hyperlink>
            </w:p>
            <w:p w14:paraId="643F46B3" w14:textId="2B40B2AE" w:rsidR="00910EF5" w:rsidRDefault="00910EF5">
              <w:pPr>
                <w:pStyle w:val="Turinys1"/>
                <w:rPr>
                  <w:noProof/>
                  <w:kern w:val="2"/>
                  <w:sz w:val="24"/>
                  <w:szCs w:val="24"/>
                  <w14:ligatures w14:val="standardContextual"/>
                </w:rPr>
              </w:pPr>
              <w:hyperlink w:anchor="_Toc232112280" w:history="1">
                <w:r w:rsidRPr="002E558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_Toc232112280 \h </w:instrText>
                </w:r>
                <w:r>
                  <w:rPr>
                    <w:noProof/>
                    <w:webHidden/>
                  </w:rPr>
                </w:r>
                <w:r>
                  <w:rPr>
                    <w:noProof/>
                    <w:webHidden/>
                  </w:rPr>
                  <w:fldChar w:fldCharType="separate"/>
                </w:r>
                <w:r>
                  <w:rPr>
                    <w:noProof/>
                    <w:webHidden/>
                  </w:rPr>
                  <w:t>25</w:t>
                </w:r>
                <w:r>
                  <w:rPr>
                    <w:noProof/>
                    <w:webHidden/>
                  </w:rPr>
                  <w:fldChar w:fldCharType="end"/>
                </w:r>
              </w:hyperlink>
            </w:p>
            <w:p w14:paraId="6A881E50" w14:textId="4160DB67" w:rsidR="00910EF5" w:rsidRDefault="00910EF5">
              <w:pPr>
                <w:pStyle w:val="Turinys1"/>
                <w:tabs>
                  <w:tab w:val="left" w:pos="720"/>
                </w:tabs>
                <w:rPr>
                  <w:noProof/>
                  <w:kern w:val="2"/>
                  <w:sz w:val="24"/>
                  <w:szCs w:val="24"/>
                  <w14:ligatures w14:val="standardContextual"/>
                </w:rPr>
              </w:pPr>
              <w:hyperlink w:anchor="_Toc232112281" w:history="1">
                <w:r w:rsidRPr="002E5589">
                  <w:rPr>
                    <w:rStyle w:val="Hipersaitas"/>
                    <w:rFonts w:eastAsia="Calibri" w:cstheme="minorHAnsi"/>
                    <w:noProof/>
                  </w:rPr>
                  <w:t>7.</w:t>
                </w:r>
                <w:r>
                  <w:rPr>
                    <w:noProof/>
                    <w:kern w:val="2"/>
                    <w:sz w:val="24"/>
                    <w:szCs w:val="24"/>
                    <w14:ligatures w14:val="standardContextual"/>
                  </w:rPr>
                  <w:tab/>
                </w:r>
                <w:r w:rsidRPr="002E558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_Toc232112281 \h </w:instrText>
                </w:r>
                <w:r>
                  <w:rPr>
                    <w:noProof/>
                    <w:webHidden/>
                  </w:rPr>
                </w:r>
                <w:r>
                  <w:rPr>
                    <w:noProof/>
                    <w:webHidden/>
                  </w:rPr>
                  <w:fldChar w:fldCharType="separate"/>
                </w:r>
                <w:r>
                  <w:rPr>
                    <w:noProof/>
                    <w:webHidden/>
                  </w:rPr>
                  <w:t>26</w:t>
                </w:r>
                <w:r>
                  <w:rPr>
                    <w:noProof/>
                    <w:webHidden/>
                  </w:rPr>
                  <w:fldChar w:fldCharType="end"/>
                </w:r>
              </w:hyperlink>
            </w:p>
            <w:p w14:paraId="02FFC260" w14:textId="61FCB883" w:rsidR="00910EF5" w:rsidRDefault="00910EF5">
              <w:pPr>
                <w:pStyle w:val="Turinys1"/>
                <w:tabs>
                  <w:tab w:val="left" w:pos="720"/>
                </w:tabs>
                <w:rPr>
                  <w:noProof/>
                  <w:kern w:val="2"/>
                  <w:sz w:val="24"/>
                  <w:szCs w:val="24"/>
                  <w14:ligatures w14:val="standardContextual"/>
                </w:rPr>
              </w:pPr>
              <w:hyperlink w:anchor="_Toc232112282" w:history="1">
                <w:r w:rsidRPr="002E5589">
                  <w:rPr>
                    <w:rStyle w:val="Hipersaitas"/>
                    <w:rFonts w:eastAsia="Calibri" w:cstheme="minorHAnsi"/>
                    <w:noProof/>
                  </w:rPr>
                  <w:t>8.</w:t>
                </w:r>
                <w:r>
                  <w:rPr>
                    <w:noProof/>
                    <w:kern w:val="2"/>
                    <w:sz w:val="24"/>
                    <w:szCs w:val="24"/>
                    <w14:ligatures w14:val="standardContextual"/>
                  </w:rPr>
                  <w:tab/>
                </w:r>
                <w:r w:rsidRPr="002E558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_Toc232112282 \h </w:instrText>
                </w:r>
                <w:r>
                  <w:rPr>
                    <w:noProof/>
                    <w:webHidden/>
                  </w:rPr>
                </w:r>
                <w:r>
                  <w:rPr>
                    <w:noProof/>
                    <w:webHidden/>
                  </w:rPr>
                  <w:fldChar w:fldCharType="separate"/>
                </w:r>
                <w:r>
                  <w:rPr>
                    <w:noProof/>
                    <w:webHidden/>
                  </w:rPr>
                  <w:t>27</w:t>
                </w:r>
                <w:r>
                  <w:rPr>
                    <w:noProof/>
                    <w:webHidden/>
                  </w:rPr>
                  <w:fldChar w:fldCharType="end"/>
                </w:r>
              </w:hyperlink>
            </w:p>
            <w:p w14:paraId="28D09227" w14:textId="1381B3DC" w:rsidR="00910EF5" w:rsidRDefault="00910EF5">
              <w:pPr>
                <w:pStyle w:val="Turinys1"/>
                <w:tabs>
                  <w:tab w:val="left" w:pos="720"/>
                </w:tabs>
                <w:rPr>
                  <w:noProof/>
                  <w:kern w:val="2"/>
                  <w:sz w:val="24"/>
                  <w:szCs w:val="24"/>
                  <w14:ligatures w14:val="standardContextual"/>
                </w:rPr>
              </w:pPr>
              <w:hyperlink w:anchor="_Toc232112283" w:history="1">
                <w:r w:rsidRPr="002E5589">
                  <w:rPr>
                    <w:rStyle w:val="Hipersaitas"/>
                    <w:rFonts w:eastAsia="Calibri" w:cstheme="minorHAnsi"/>
                    <w:noProof/>
                  </w:rPr>
                  <w:t>9.</w:t>
                </w:r>
                <w:r>
                  <w:rPr>
                    <w:noProof/>
                    <w:kern w:val="2"/>
                    <w:sz w:val="24"/>
                    <w:szCs w:val="24"/>
                    <w14:ligatures w14:val="standardContextual"/>
                  </w:rPr>
                  <w:tab/>
                </w:r>
                <w:r w:rsidRPr="002E558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_Toc232112283 \h </w:instrText>
                </w:r>
                <w:r>
                  <w:rPr>
                    <w:noProof/>
                    <w:webHidden/>
                  </w:rPr>
                </w:r>
                <w:r>
                  <w:rPr>
                    <w:noProof/>
                    <w:webHidden/>
                  </w:rPr>
                  <w:fldChar w:fldCharType="separate"/>
                </w:r>
                <w:r>
                  <w:rPr>
                    <w:noProof/>
                    <w:webHidden/>
                  </w:rPr>
                  <w:t>27</w:t>
                </w:r>
                <w:r>
                  <w:rPr>
                    <w:noProof/>
                    <w:webHidden/>
                  </w:rPr>
                  <w:fldChar w:fldCharType="end"/>
                </w:r>
              </w:hyperlink>
            </w:p>
            <w:p w14:paraId="64839B44" w14:textId="630BADF7" w:rsidR="00910EF5" w:rsidRDefault="00910EF5">
              <w:pPr>
                <w:pStyle w:val="Turinys1"/>
                <w:tabs>
                  <w:tab w:val="left" w:pos="720"/>
                </w:tabs>
                <w:rPr>
                  <w:noProof/>
                  <w:kern w:val="2"/>
                  <w:sz w:val="24"/>
                  <w:szCs w:val="24"/>
                  <w14:ligatures w14:val="standardContextual"/>
                </w:rPr>
              </w:pPr>
              <w:hyperlink w:anchor="_Toc232112284" w:history="1">
                <w:r w:rsidRPr="002E5589">
                  <w:rPr>
                    <w:rStyle w:val="Hipersaitas"/>
                    <w:rFonts w:eastAsia="Calibri" w:cstheme="minorHAnsi"/>
                    <w:noProof/>
                  </w:rPr>
                  <w:t>10.</w:t>
                </w:r>
                <w:r>
                  <w:rPr>
                    <w:noProof/>
                    <w:kern w:val="2"/>
                    <w:sz w:val="24"/>
                    <w:szCs w:val="24"/>
                    <w14:ligatures w14:val="standardContextual"/>
                  </w:rPr>
                  <w:tab/>
                </w:r>
                <w:r w:rsidRPr="002E5589">
                  <w:rPr>
                    <w:rStyle w:val="Hipersaitas"/>
                    <w:rFonts w:cstheme="minorHAnsi"/>
                    <w:noProof/>
                  </w:rPr>
                  <w:t>Sutarties sudarymas</w:t>
                </w:r>
                <w:r>
                  <w:rPr>
                    <w:noProof/>
                    <w:webHidden/>
                  </w:rPr>
                  <w:tab/>
                </w:r>
                <w:r>
                  <w:rPr>
                    <w:noProof/>
                    <w:webHidden/>
                  </w:rPr>
                  <w:fldChar w:fldCharType="begin"/>
                </w:r>
                <w:r>
                  <w:rPr>
                    <w:noProof/>
                    <w:webHidden/>
                  </w:rPr>
                  <w:instrText xml:space="preserve"> PAGEREF _Toc232112284 \h </w:instrText>
                </w:r>
                <w:r>
                  <w:rPr>
                    <w:noProof/>
                    <w:webHidden/>
                  </w:rPr>
                </w:r>
                <w:r>
                  <w:rPr>
                    <w:noProof/>
                    <w:webHidden/>
                  </w:rPr>
                  <w:fldChar w:fldCharType="separate"/>
                </w:r>
                <w:r>
                  <w:rPr>
                    <w:noProof/>
                    <w:webHidden/>
                  </w:rPr>
                  <w:t>27</w:t>
                </w:r>
                <w:r>
                  <w:rPr>
                    <w:noProof/>
                    <w:webHidden/>
                  </w:rPr>
                  <w:fldChar w:fldCharType="end"/>
                </w:r>
              </w:hyperlink>
            </w:p>
            <w:p w14:paraId="27E859EB" w14:textId="59704B05" w:rsidR="00910EF5" w:rsidRDefault="00910EF5">
              <w:pPr>
                <w:pStyle w:val="Turinys1"/>
                <w:tabs>
                  <w:tab w:val="left" w:pos="720"/>
                </w:tabs>
                <w:rPr>
                  <w:noProof/>
                  <w:kern w:val="2"/>
                  <w:sz w:val="24"/>
                  <w:szCs w:val="24"/>
                  <w14:ligatures w14:val="standardContextual"/>
                </w:rPr>
              </w:pPr>
              <w:hyperlink w:anchor="_Toc232112285" w:history="1">
                <w:r w:rsidRPr="002E5589">
                  <w:rPr>
                    <w:rStyle w:val="Hipersaitas"/>
                    <w:rFonts w:cstheme="minorHAnsi"/>
                    <w:noProof/>
                  </w:rPr>
                  <w:t>11.</w:t>
                </w:r>
                <w:r>
                  <w:rPr>
                    <w:noProof/>
                    <w:kern w:val="2"/>
                    <w:sz w:val="24"/>
                    <w:szCs w:val="24"/>
                    <w14:ligatures w14:val="standardContextual"/>
                  </w:rPr>
                  <w:tab/>
                </w:r>
                <w:r w:rsidRPr="002E5589">
                  <w:rPr>
                    <w:rStyle w:val="Hipersaitas"/>
                    <w:rFonts w:cstheme="minorHAnsi"/>
                    <w:noProof/>
                  </w:rPr>
                  <w:t>Kitos sąlygos</w:t>
                </w:r>
                <w:r>
                  <w:rPr>
                    <w:noProof/>
                    <w:webHidden/>
                  </w:rPr>
                  <w:tab/>
                </w:r>
                <w:r>
                  <w:rPr>
                    <w:noProof/>
                    <w:webHidden/>
                  </w:rPr>
                  <w:fldChar w:fldCharType="begin"/>
                </w:r>
                <w:r>
                  <w:rPr>
                    <w:noProof/>
                    <w:webHidden/>
                  </w:rPr>
                  <w:instrText xml:space="preserve"> PAGEREF _Toc232112285 \h </w:instrText>
                </w:r>
                <w:r>
                  <w:rPr>
                    <w:noProof/>
                    <w:webHidden/>
                  </w:rPr>
                </w:r>
                <w:r>
                  <w:rPr>
                    <w:noProof/>
                    <w:webHidden/>
                  </w:rPr>
                  <w:fldChar w:fldCharType="separate"/>
                </w:r>
                <w:r>
                  <w:rPr>
                    <w:noProof/>
                    <w:webHidden/>
                  </w:rPr>
                  <w:t>27</w:t>
                </w:r>
                <w:r>
                  <w:rPr>
                    <w:noProof/>
                    <w:webHidden/>
                  </w:rPr>
                  <w:fldChar w:fldCharType="end"/>
                </w:r>
              </w:hyperlink>
            </w:p>
            <w:p w14:paraId="17CE5A86" w14:textId="0AD7A561" w:rsidR="00910EF5" w:rsidRDefault="00910EF5">
              <w:pPr>
                <w:pStyle w:val="Turinys2"/>
                <w:rPr>
                  <w:noProof/>
                  <w:kern w:val="2"/>
                  <w:sz w:val="24"/>
                  <w:szCs w:val="24"/>
                  <w14:ligatures w14:val="standardContextual"/>
                </w:rPr>
              </w:pPr>
              <w:hyperlink w:anchor="_Toc232112286" w:history="1">
                <w:r w:rsidRPr="002E558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_Toc232112286 \h </w:instrText>
                </w:r>
                <w:r>
                  <w:rPr>
                    <w:noProof/>
                    <w:webHidden/>
                  </w:rPr>
                </w:r>
                <w:r>
                  <w:rPr>
                    <w:noProof/>
                    <w:webHidden/>
                  </w:rPr>
                  <w:fldChar w:fldCharType="separate"/>
                </w:r>
                <w:r>
                  <w:rPr>
                    <w:noProof/>
                    <w:webHidden/>
                  </w:rPr>
                  <w:t>22</w:t>
                </w:r>
                <w:r>
                  <w:rPr>
                    <w:noProof/>
                    <w:webHidden/>
                  </w:rPr>
                  <w:fldChar w:fldCharType="end"/>
                </w:r>
              </w:hyperlink>
            </w:p>
            <w:p w14:paraId="62738B76" w14:textId="4FC0B20D" w:rsidR="00910EF5" w:rsidRDefault="00910EF5">
              <w:pPr>
                <w:pStyle w:val="Turinys2"/>
                <w:rPr>
                  <w:noProof/>
                  <w:kern w:val="2"/>
                  <w:sz w:val="24"/>
                  <w:szCs w:val="24"/>
                  <w14:ligatures w14:val="standardContextual"/>
                </w:rPr>
              </w:pPr>
              <w:hyperlink w:anchor="_Toc232112287" w:history="1">
                <w:r w:rsidRPr="002E5589">
                  <w:rPr>
                    <w:rStyle w:val="Hipersaitas"/>
                    <w:rFonts w:eastAsia="Calibri" w:cstheme="minorHAnsi"/>
                    <w:noProof/>
                  </w:rPr>
                  <w:t xml:space="preserve">Pirkimo sąlygų 7 priedas „EBVPD“ </w:t>
                </w:r>
                <w:r w:rsidRPr="002E5589">
                  <w:rPr>
                    <w:rStyle w:val="Hipersaitas"/>
                    <w:rFonts w:cstheme="minorHAnsi"/>
                    <w:noProof/>
                  </w:rPr>
                  <w:t>(XML formatu)</w:t>
                </w:r>
                <w:r>
                  <w:rPr>
                    <w:noProof/>
                    <w:webHidden/>
                  </w:rPr>
                  <w:tab/>
                </w:r>
                <w:r>
                  <w:rPr>
                    <w:noProof/>
                    <w:webHidden/>
                  </w:rPr>
                  <w:fldChar w:fldCharType="begin"/>
                </w:r>
                <w:r>
                  <w:rPr>
                    <w:noProof/>
                    <w:webHidden/>
                  </w:rPr>
                  <w:instrText xml:space="preserve"> PAGEREF _Toc232112287 \h </w:instrText>
                </w:r>
                <w:r>
                  <w:rPr>
                    <w:noProof/>
                    <w:webHidden/>
                  </w:rPr>
                </w:r>
                <w:r>
                  <w:rPr>
                    <w:noProof/>
                    <w:webHidden/>
                  </w:rPr>
                  <w:fldChar w:fldCharType="separate"/>
                </w:r>
                <w:r>
                  <w:rPr>
                    <w:noProof/>
                    <w:webHidden/>
                  </w:rPr>
                  <w:t>22</w:t>
                </w:r>
                <w:r>
                  <w:rPr>
                    <w:noProof/>
                    <w:webHidden/>
                  </w:rPr>
                  <w:fldChar w:fldCharType="end"/>
                </w:r>
              </w:hyperlink>
            </w:p>
            <w:p w14:paraId="05BA2455" w14:textId="5368EE00" w:rsidR="00910EF5" w:rsidRDefault="00910EF5">
              <w:pPr>
                <w:pStyle w:val="Turinys1"/>
                <w:rPr>
                  <w:noProof/>
                  <w:kern w:val="2"/>
                  <w:sz w:val="24"/>
                  <w:szCs w:val="24"/>
                  <w14:ligatures w14:val="standardContextual"/>
                </w:rPr>
              </w:pPr>
              <w:hyperlink w:anchor="_Toc232112288" w:history="1">
                <w:r w:rsidRPr="002E5589">
                  <w:rPr>
                    <w:rStyle w:val="Hipersaitas"/>
                    <w:rFonts w:cstheme="minorHAnsi"/>
                    <w:noProof/>
                  </w:rPr>
                  <w:t>Pirkimo sąlygų 9 priedas „Terminai“</w:t>
                </w:r>
                <w:r>
                  <w:rPr>
                    <w:noProof/>
                    <w:webHidden/>
                  </w:rPr>
                  <w:tab/>
                </w:r>
                <w:r>
                  <w:rPr>
                    <w:noProof/>
                    <w:webHidden/>
                  </w:rPr>
                  <w:fldChar w:fldCharType="begin"/>
                </w:r>
                <w:r>
                  <w:rPr>
                    <w:noProof/>
                    <w:webHidden/>
                  </w:rPr>
                  <w:instrText xml:space="preserve"> PAGEREF _Toc232112288 \h </w:instrText>
                </w:r>
                <w:r>
                  <w:rPr>
                    <w:noProof/>
                    <w:webHidden/>
                  </w:rPr>
                </w:r>
                <w:r>
                  <w:rPr>
                    <w:noProof/>
                    <w:webHidden/>
                  </w:rPr>
                  <w:fldChar w:fldCharType="separate"/>
                </w:r>
                <w:r>
                  <w:rPr>
                    <w:noProof/>
                    <w:webHidden/>
                  </w:rPr>
                  <w:t>23</w:t>
                </w:r>
                <w:r>
                  <w:rPr>
                    <w:noProof/>
                    <w:webHidden/>
                  </w:rPr>
                  <w:fldChar w:fldCharType="end"/>
                </w:r>
              </w:hyperlink>
            </w:p>
            <w:p w14:paraId="0DDC40AE" w14:textId="51108B06" w:rsidR="001C24BC" w:rsidRPr="007740D4" w:rsidRDefault="001C24BC" w:rsidP="004E4612">
              <w:pPr>
                <w:spacing w:after="120" w:line="20" w:lineRule="atLeast"/>
                <w:contextualSpacing/>
                <w:rPr>
                  <w:rFonts w:cstheme="minorHAnsi"/>
                </w:rPr>
              </w:pPr>
              <w:r w:rsidRPr="007740D4">
                <w:rPr>
                  <w:rFonts w:cstheme="minorHAnsi"/>
                  <w:b/>
                  <w:bCs/>
                  <w:shd w:val="clear" w:color="auto" w:fill="E6E6E6"/>
                </w:rPr>
                <w:fldChar w:fldCharType="end"/>
              </w:r>
            </w:p>
          </w:sdtContent>
        </w:sdt>
        <w:p w14:paraId="73CCB438" w14:textId="0E813B55" w:rsidR="005F13F0" w:rsidRPr="007740D4" w:rsidRDefault="001C24BC" w:rsidP="004E4612">
          <w:pPr>
            <w:spacing w:after="120" w:line="20" w:lineRule="atLeast"/>
            <w:contextualSpacing/>
            <w:rPr>
              <w:rFonts w:cstheme="minorHAnsi"/>
            </w:rPr>
          </w:pPr>
          <w:r w:rsidRPr="007740D4">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2112275"/>
      <w:bookmarkStart w:id="1" w:name="_Toc335201954"/>
      <w:bookmarkStart w:id="2" w:name="_Toc147739116"/>
      <w:r w:rsidRPr="00D24970">
        <w:rPr>
          <w:rFonts w:asciiTheme="minorHAnsi" w:hAnsiTheme="minorHAnsi" w:cstheme="minorHAnsi"/>
        </w:rPr>
        <w:lastRenderedPageBreak/>
        <w:t>Bendra informacija</w:t>
      </w:r>
      <w:bookmarkEnd w:id="0"/>
    </w:p>
    <w:p w14:paraId="4B3B5172" w14:textId="77777777" w:rsidR="003E3AB8" w:rsidRPr="004E1135" w:rsidRDefault="003E3AB8" w:rsidP="00986B91">
      <w:pPr>
        <w:pStyle w:val="Sraopastraipa"/>
        <w:numPr>
          <w:ilvl w:val="1"/>
          <w:numId w:val="1"/>
        </w:numPr>
        <w:tabs>
          <w:tab w:val="left" w:pos="993"/>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986B91">
      <w:pPr>
        <w:pStyle w:val="Sraopastraipa"/>
        <w:numPr>
          <w:ilvl w:val="1"/>
          <w:numId w:val="1"/>
        </w:numPr>
        <w:tabs>
          <w:tab w:val="left" w:pos="993"/>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4B0456F" w:rsidR="003E3AB8" w:rsidRPr="00114043" w:rsidRDefault="003E3AB8" w:rsidP="00986B91">
      <w:pPr>
        <w:pStyle w:val="Sraopastraipa"/>
        <w:tabs>
          <w:tab w:val="left" w:pos="993"/>
        </w:tabs>
        <w:spacing w:after="0" w:line="240" w:lineRule="auto"/>
        <w:ind w:left="0" w:firstLine="567"/>
        <w:jc w:val="both"/>
        <w:rPr>
          <w:rFonts w:eastAsia="Calibri"/>
        </w:rPr>
      </w:pPr>
      <w:r w:rsidRPr="6E07B99D">
        <w:rPr>
          <w:color w:val="000000" w:themeColor="text1"/>
        </w:rPr>
        <w:t>1.3.</w:t>
      </w:r>
      <w:r w:rsidR="00986B91">
        <w:rPr>
          <w:color w:val="000000" w:themeColor="text1"/>
        </w:rPr>
        <w:tab/>
      </w:r>
      <w:r w:rsidRPr="6E07B99D">
        <w:rPr>
          <w:color w:val="000000" w:themeColor="text1"/>
        </w:rPr>
        <w:t xml:space="preserve">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986B91">
      <w:pPr>
        <w:tabs>
          <w:tab w:val="left" w:pos="993"/>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986B91">
      <w:pPr>
        <w:pStyle w:val="Sraopastraipa"/>
        <w:tabs>
          <w:tab w:val="left" w:pos="993"/>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4DED8E17" w:rsidR="000916BD" w:rsidRPr="007B18B1" w:rsidRDefault="003A502A" w:rsidP="008B4DEB">
      <w:pPr>
        <w:pStyle w:val="Sraopastraipa"/>
        <w:numPr>
          <w:ilvl w:val="1"/>
          <w:numId w:val="7"/>
        </w:numPr>
        <w:tabs>
          <w:tab w:val="left" w:pos="993"/>
        </w:tabs>
        <w:spacing w:after="0" w:line="240" w:lineRule="auto"/>
        <w:ind w:left="0" w:firstLine="567"/>
        <w:jc w:val="both"/>
        <w:rPr>
          <w:rFonts w:cstheme="minorHAnsi"/>
          <w:i/>
          <w:sz w:val="22"/>
          <w:szCs w:val="22"/>
        </w:rPr>
      </w:pPr>
      <w:r w:rsidRPr="007B18B1">
        <w:rPr>
          <w:rFonts w:cstheme="minorHAnsi"/>
        </w:rPr>
        <w:t xml:space="preserve">Atliekamas žaliasis pirkimas. </w:t>
      </w:r>
      <w:r w:rsidR="00536AA8" w:rsidRPr="007B18B1">
        <w:rPr>
          <w:rFonts w:cstheme="minorHAnsi"/>
        </w:rPr>
        <w:t>A</w:t>
      </w:r>
      <w:r w:rsidR="00290A6E" w:rsidRPr="007B18B1">
        <w:rPr>
          <w:rFonts w:cstheme="minorHAnsi"/>
        </w:rPr>
        <w:t xml:space="preserve">utomobiliams taikoma Lietuvos Respublikos aplinkos ministro 2011 m. birželio 28 d. įsakymu Nr. D1-508 „Dėl Aplinkos apsaugos kriterijų taikymo, vykdant žaliuosius pirkimus, tvarkos aprašo patvirtinimo“ patvirtinto Aplinkos apsaugos kriterijų taikymo, vykdant žaliuosius pirkimus, tvarkos aprašo </w:t>
      </w:r>
      <w:r w:rsidR="00EB0CF8" w:rsidRPr="007B18B1">
        <w:rPr>
          <w:rFonts w:cstheme="minorHAnsi"/>
        </w:rPr>
        <w:t>4.</w:t>
      </w:r>
      <w:r w:rsidR="005945AD" w:rsidRPr="007B18B1">
        <w:rPr>
          <w:rFonts w:cstheme="minorHAnsi"/>
        </w:rPr>
        <w:t>1 punkte nurodyt</w:t>
      </w:r>
      <w:r w:rsidR="003F2B47" w:rsidRPr="007B18B1">
        <w:rPr>
          <w:rFonts w:cstheme="minorHAnsi"/>
        </w:rPr>
        <w:t>o</w:t>
      </w:r>
      <w:r w:rsidR="005945AD" w:rsidRPr="007B18B1">
        <w:rPr>
          <w:rFonts w:cstheme="minorHAnsi"/>
        </w:rPr>
        <w:t xml:space="preserve"> </w:t>
      </w:r>
      <w:r w:rsidR="00290A6E" w:rsidRPr="007B18B1">
        <w:rPr>
          <w:rFonts w:cstheme="minorHAnsi"/>
        </w:rPr>
        <w:t>2 pried</w:t>
      </w:r>
      <w:r w:rsidR="003F2B47" w:rsidRPr="007B18B1">
        <w:rPr>
          <w:rFonts w:cstheme="minorHAnsi"/>
        </w:rPr>
        <w:t>o</w:t>
      </w:r>
      <w:r w:rsidR="00B64AEB" w:rsidRPr="007B18B1">
        <w:rPr>
          <w:rFonts w:cstheme="minorHAnsi"/>
        </w:rPr>
        <w:t>,</w:t>
      </w:r>
      <w:r w:rsidR="00B7387A" w:rsidRPr="007B18B1">
        <w:rPr>
          <w:rFonts w:cstheme="minorHAnsi"/>
        </w:rPr>
        <w:t xml:space="preserve"> </w:t>
      </w:r>
      <w:r w:rsidR="00290A6E" w:rsidRPr="007B18B1">
        <w:rPr>
          <w:rFonts w:cstheme="minorHAnsi"/>
        </w:rPr>
        <w:t xml:space="preserve">10.1.2 punkte </w:t>
      </w:r>
      <w:r w:rsidR="007B18B1" w:rsidRPr="007B18B1">
        <w:rPr>
          <w:rFonts w:cstheme="minorHAnsi"/>
        </w:rPr>
        <w:t>nustatyta</w:t>
      </w:r>
      <w:r w:rsidR="00290A6E" w:rsidRPr="007B18B1">
        <w:rPr>
          <w:rFonts w:cstheme="minorHAnsi"/>
        </w:rPr>
        <w:t xml:space="preserve"> išimtis pagal Alternatyviųjų degalų įstatymo 15 straipsnio 7 dalies 16 papunktį ir, vadovaujantis Lietuvos Respublikos susisiekimo ministro 2011 m. vasario 21 d. įsakymo Nr. 3-100 „Dėl energijos vartojimo efektyvumo ir aplinkos apsaugos reikalavimų, taikomų įsigyjant kelių transporto priemones, nustatymo ir atvejų, kada juos privaloma taikyti, tvarkos aprašo patvirtinimo“ patvirtinto Energijos vartojimo efektyvumo ir aplinkos apsaugos reikalavimų, taikomų įsigyjant kelių transporto priemones, nustatymo ir atvejų, kada juos privaloma taikyti, tvarkos aprašo 5 punktu, nustatomi aplinkosauginiai reikalavimai</w:t>
      </w:r>
      <w:r w:rsidR="00EB0CF8" w:rsidRPr="007B18B1">
        <w:rPr>
          <w:rFonts w:cstheme="minorHAnsi"/>
        </w:rPr>
        <w:t>.</w:t>
      </w:r>
      <w:r w:rsidR="00290A6E" w:rsidRPr="007B18B1">
        <w:rPr>
          <w:rFonts w:cstheme="minorHAnsi"/>
        </w:rPr>
        <w:t xml:space="preserve"> Aplinkos apsaugos kriterijai nurodyti pirkimo dokumentų specialiųjų sąlygų 1 priede „Techninė specifikacija“</w:t>
      </w:r>
      <w:r w:rsidR="007B18B1" w:rsidRPr="007B18B1">
        <w:rPr>
          <w:rFonts w:cstheme="minorHAnsi"/>
        </w:rPr>
        <w:t>.</w:t>
      </w:r>
    </w:p>
    <w:p w14:paraId="14EF0C2E" w14:textId="3DC972C9" w:rsidR="00E35E7C" w:rsidRPr="008C5605" w:rsidRDefault="00E35E7C" w:rsidP="00986B91">
      <w:pPr>
        <w:pStyle w:val="Sraopastraipa"/>
        <w:numPr>
          <w:ilvl w:val="1"/>
          <w:numId w:val="7"/>
        </w:numPr>
        <w:tabs>
          <w:tab w:val="left" w:pos="993"/>
          <w:tab w:val="left" w:pos="8300"/>
        </w:tabs>
        <w:spacing w:after="0" w:line="240" w:lineRule="auto"/>
        <w:ind w:left="0" w:firstLine="567"/>
        <w:jc w:val="both"/>
        <w:rPr>
          <w:rFonts w:cstheme="minorHAnsi"/>
          <w:i/>
          <w:sz w:val="22"/>
          <w:szCs w:val="22"/>
        </w:rPr>
      </w:pPr>
      <w:r w:rsidRPr="008854D2">
        <w:rPr>
          <w:rFonts w:cstheme="minorHAnsi"/>
          <w:sz w:val="22"/>
          <w:szCs w:val="22"/>
        </w:rPr>
        <w:t>Šiame pirkime socialiniai</w:t>
      </w:r>
      <w:r w:rsidRPr="00751330">
        <w:rPr>
          <w:rFonts w:cstheme="minorHAnsi"/>
          <w:sz w:val="22"/>
          <w:szCs w:val="22"/>
        </w:rPr>
        <w:t xml:space="preserve"> kriterijai</w:t>
      </w:r>
      <w:r w:rsidR="000916BD" w:rsidRPr="00751330">
        <w:rPr>
          <w:rFonts w:cstheme="minorHAnsi"/>
          <w:sz w:val="22"/>
          <w:szCs w:val="22"/>
        </w:rPr>
        <w:t xml:space="preserve"> netaikomi</w:t>
      </w:r>
      <w:r w:rsidRPr="008C5605">
        <w:rPr>
          <w:rFonts w:cstheme="minorHAnsi"/>
          <w:i/>
          <w:sz w:val="22"/>
          <w:szCs w:val="22"/>
        </w:rPr>
        <w:t>.</w:t>
      </w:r>
    </w:p>
    <w:p w14:paraId="2413C02D" w14:textId="5F7B034D"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irkimą nebuvo paskelbtas</w:t>
      </w:r>
      <w:r w:rsidR="003C0FFF">
        <w:rPr>
          <w:rFonts w:eastAsia="Arial"/>
        </w:rPr>
        <w:t>.</w:t>
      </w:r>
      <w:r w:rsidRPr="008C5605">
        <w:rPr>
          <w:rFonts w:eastAsia="Arial"/>
        </w:rPr>
        <w:t xml:space="preserve">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3942C453" w:rsidR="004D070C" w:rsidRPr="008C5605"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Pirkime neleidžia</w:t>
      </w:r>
      <w:r w:rsidR="00216820" w:rsidRPr="008C5605">
        <w:rPr>
          <w:rFonts w:cstheme="minorHAnsi"/>
        </w:rPr>
        <w:t>ma</w:t>
      </w:r>
      <w:r w:rsidRPr="008C5605">
        <w:rPr>
          <w:rFonts w:cstheme="minorHAnsi"/>
        </w:rPr>
        <w:t xml:space="preserve"> pateikti alternatyvių </w:t>
      </w:r>
      <w:r w:rsidR="00D27E76" w:rsidRPr="008C5605">
        <w:rPr>
          <w:rFonts w:cstheme="minorHAnsi"/>
        </w:rPr>
        <w:t>p</w:t>
      </w:r>
      <w:r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17A468E4" w:rsidR="00E32C8E" w:rsidRPr="008C5605" w:rsidRDefault="00986B91"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rPr>
        <w:t xml:space="preserve"> </w:t>
      </w:r>
      <w:r w:rsidR="00E32C8E" w:rsidRPr="008C5605">
        <w:rPr>
          <w:rFonts w:eastAsia="Arial" w:cstheme="minorHAnsi"/>
        </w:rPr>
        <w:t xml:space="preserve">Bendrosios </w:t>
      </w:r>
      <w:r w:rsidR="007E5F55" w:rsidRPr="008C5605">
        <w:rPr>
          <w:rFonts w:eastAsia="Arial" w:cstheme="minorHAnsi"/>
        </w:rPr>
        <w:t xml:space="preserve">pirkimo </w:t>
      </w:r>
      <w:r w:rsidR="00E32C8E" w:rsidRPr="008C5605">
        <w:rPr>
          <w:rFonts w:eastAsia="Arial" w:cstheme="minorHAnsi"/>
        </w:rPr>
        <w:t>sąlygos yra neatskiriama ši</w:t>
      </w:r>
      <w:r w:rsidR="00C07F25" w:rsidRPr="008C5605">
        <w:rPr>
          <w:rFonts w:eastAsia="Arial" w:cstheme="minorHAnsi"/>
        </w:rPr>
        <w:t>ų</w:t>
      </w:r>
      <w:r w:rsidR="00E32C8E" w:rsidRPr="008C5605">
        <w:rPr>
          <w:rFonts w:eastAsia="Arial" w:cstheme="minorHAnsi"/>
        </w:rPr>
        <w:t xml:space="preserve"> </w:t>
      </w:r>
      <w:r w:rsidR="00F4541C" w:rsidRPr="008C5605">
        <w:rPr>
          <w:rFonts w:eastAsia="Arial" w:cstheme="minorHAnsi"/>
        </w:rPr>
        <w:t>p</w:t>
      </w:r>
      <w:r w:rsidR="00E32C8E"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211227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885F6A5" w14:textId="1D264E75" w:rsidR="00D95B0D" w:rsidRPr="00D95B0D" w:rsidRDefault="00B41C66" w:rsidP="00986B91">
      <w:pPr>
        <w:pStyle w:val="Betarp"/>
        <w:numPr>
          <w:ilvl w:val="1"/>
          <w:numId w:val="5"/>
        </w:numPr>
        <w:tabs>
          <w:tab w:val="left" w:pos="993"/>
        </w:tabs>
        <w:spacing w:after="120"/>
        <w:ind w:left="0" w:firstLine="567"/>
        <w:contextualSpacing/>
        <w:jc w:val="both"/>
        <w:rPr>
          <w:rFonts w:cstheme="minorHAnsi"/>
        </w:rPr>
      </w:pPr>
      <w:r w:rsidRPr="00A53EEF">
        <w:rPr>
          <w:rFonts w:eastAsia="Calibri"/>
          <w:color w:val="000000" w:themeColor="text1"/>
        </w:rPr>
        <w:t>Perkančioji organizacija numato įsigyti</w:t>
      </w:r>
      <w:r w:rsidR="00671FA6">
        <w:rPr>
          <w:rFonts w:eastAsia="Calibri"/>
          <w:color w:val="000000" w:themeColor="text1"/>
        </w:rPr>
        <w:t xml:space="preserve"> </w:t>
      </w:r>
      <w:r w:rsidR="00671FA6" w:rsidRPr="004E1B96">
        <w:rPr>
          <w:rFonts w:eastAsia="Calibri"/>
          <w:b/>
          <w:bCs/>
          <w:color w:val="000000" w:themeColor="text1"/>
        </w:rPr>
        <w:t>2 vnt</w:t>
      </w:r>
      <w:r w:rsidR="004E1B96" w:rsidRPr="004E1B96">
        <w:rPr>
          <w:rFonts w:eastAsia="Calibri"/>
          <w:b/>
          <w:bCs/>
          <w:color w:val="000000" w:themeColor="text1"/>
        </w:rPr>
        <w:t>.</w:t>
      </w:r>
      <w:r w:rsidRPr="004E1B96">
        <w:rPr>
          <w:rFonts w:eastAsia="Calibri"/>
          <w:b/>
          <w:bCs/>
          <w:color w:val="000000" w:themeColor="text1"/>
        </w:rPr>
        <w:t xml:space="preserve"> </w:t>
      </w:r>
      <w:r w:rsidR="00671FA6" w:rsidRPr="004E1B96">
        <w:rPr>
          <w:rFonts w:eastAsia="Times New Roman" w:cstheme="minorHAnsi"/>
          <w:b/>
          <w:bCs/>
        </w:rPr>
        <w:t>N</w:t>
      </w:r>
      <w:r w:rsidR="00C85AC1" w:rsidRPr="004E1B96">
        <w:rPr>
          <w:rFonts w:eastAsia="Times New Roman" w:cstheme="minorHAnsi"/>
          <w:b/>
          <w:bCs/>
        </w:rPr>
        <w:t>1</w:t>
      </w:r>
      <w:r w:rsidR="00A6191A" w:rsidRPr="004E1B96">
        <w:rPr>
          <w:rFonts w:eastAsia="Times New Roman" w:cstheme="minorHAnsi"/>
          <w:b/>
          <w:bCs/>
        </w:rPr>
        <w:t xml:space="preserve"> klasės</w:t>
      </w:r>
      <w:r w:rsidR="004E1B96" w:rsidRPr="004E1B96">
        <w:rPr>
          <w:rFonts w:eastAsia="Times New Roman" w:cstheme="minorHAnsi"/>
          <w:b/>
          <w:bCs/>
        </w:rPr>
        <w:t xml:space="preserve"> krovininius </w:t>
      </w:r>
      <w:r w:rsidR="00F659F9" w:rsidRPr="004E1B96">
        <w:rPr>
          <w:rFonts w:eastAsia="Times New Roman" w:cstheme="minorHAnsi"/>
          <w:b/>
          <w:bCs/>
        </w:rPr>
        <w:t>automobilius</w:t>
      </w:r>
      <w:r w:rsidR="00F659F9" w:rsidRPr="00A53EEF">
        <w:rPr>
          <w:rFonts w:eastAsia="Times New Roman" w:cstheme="minorHAnsi"/>
        </w:rPr>
        <w:t xml:space="preserve"> </w:t>
      </w:r>
      <w:r w:rsidR="00EA157E">
        <w:rPr>
          <w:rFonts w:eastAsia="Times New Roman" w:cstheme="minorHAnsi"/>
        </w:rPr>
        <w:t>(toliau – pirkimo objektas arba prekė, arba automobilis).</w:t>
      </w:r>
    </w:p>
    <w:p w14:paraId="49B1DD57" w14:textId="74522E45" w:rsidR="00E93F89" w:rsidRPr="00A53EEF" w:rsidRDefault="00D95B0D" w:rsidP="00986B91">
      <w:pPr>
        <w:pStyle w:val="Betarp"/>
        <w:numPr>
          <w:ilvl w:val="1"/>
          <w:numId w:val="5"/>
        </w:numPr>
        <w:tabs>
          <w:tab w:val="left" w:pos="993"/>
        </w:tabs>
        <w:ind w:left="0" w:firstLine="567"/>
        <w:contextualSpacing/>
        <w:jc w:val="both"/>
        <w:rPr>
          <w:rFonts w:cstheme="minorHAnsi"/>
        </w:rPr>
      </w:pPr>
      <w:r w:rsidRPr="00A53EEF">
        <w:rPr>
          <w:rFonts w:cstheme="minorHAnsi"/>
        </w:rPr>
        <w:t>P</w:t>
      </w:r>
      <w:r w:rsidR="00B41C66" w:rsidRPr="00A53EEF">
        <w:rPr>
          <w:rFonts w:cstheme="minorHAnsi"/>
        </w:rPr>
        <w:t xml:space="preserve">irkimo objektas </w:t>
      </w:r>
      <w:r w:rsidR="00EA157E" w:rsidRPr="00A53EEF">
        <w:rPr>
          <w:rFonts w:cstheme="minorHAnsi"/>
        </w:rPr>
        <w:t>neskaidomas į dalis</w:t>
      </w:r>
      <w:r w:rsidR="00B41C66" w:rsidRPr="00A53EEF">
        <w:rPr>
          <w:rFonts w:cstheme="minorHAnsi"/>
        </w:rPr>
        <w:t>,</w:t>
      </w:r>
      <w:r w:rsidR="001917E4">
        <w:rPr>
          <w:rFonts w:cstheme="minorHAnsi"/>
        </w:rPr>
        <w:t xml:space="preserve"> kadangi </w:t>
      </w:r>
      <w:r w:rsidR="00C21676">
        <w:rPr>
          <w:rFonts w:cstheme="minorHAnsi"/>
        </w:rPr>
        <w:t>perkamos vienarūšės prekės</w:t>
      </w:r>
      <w:r w:rsidR="00B16150">
        <w:rPr>
          <w:rFonts w:cstheme="minorHAnsi"/>
        </w:rPr>
        <w:t>,</w:t>
      </w:r>
      <w:r w:rsidR="00B41C66" w:rsidRPr="00A53EEF">
        <w:rPr>
          <w:rFonts w:cstheme="minorHAnsi"/>
        </w:rPr>
        <w:t xml:space="preserve"> </w:t>
      </w:r>
      <w:r w:rsidR="00EA157E" w:rsidRPr="00A53EEF">
        <w:rPr>
          <w:rFonts w:cstheme="minorHAnsi"/>
        </w:rPr>
        <w:t>pirkimo objekto</w:t>
      </w:r>
      <w:r w:rsidR="00B41C66" w:rsidRPr="00A53EEF">
        <w:rPr>
          <w:rFonts w:cstheme="minorHAnsi"/>
        </w:rPr>
        <w:t xml:space="preserve"> apimt</w:t>
      </w:r>
      <w:r w:rsidR="00EA157E" w:rsidRPr="00A53EEF">
        <w:rPr>
          <w:rFonts w:cstheme="minorHAnsi"/>
        </w:rPr>
        <w:t>i</w:t>
      </w:r>
      <w:r w:rsidR="00B41C66" w:rsidRPr="00A53EEF">
        <w:rPr>
          <w:rFonts w:cstheme="minorHAnsi"/>
        </w:rPr>
        <w:t xml:space="preserve">s ir dalykas, reikalavimai </w:t>
      </w:r>
      <w:r w:rsidR="006D0D4C" w:rsidRPr="00A53EEF">
        <w:rPr>
          <w:rFonts w:cstheme="minorHAnsi"/>
        </w:rPr>
        <w:t xml:space="preserve">ir techninė specifikacija </w:t>
      </w:r>
      <w:r w:rsidR="00B41C66" w:rsidRPr="00A53EEF">
        <w:rPr>
          <w:rFonts w:cstheme="minorHAnsi"/>
        </w:rPr>
        <w:t xml:space="preserve">apibrėžti </w:t>
      </w:r>
      <w:bookmarkStart w:id="6" w:name="_Hlk91152632"/>
      <w:r w:rsidR="00A80D01" w:rsidRPr="00A53EEF">
        <w:rPr>
          <w:rFonts w:cstheme="minorHAnsi"/>
        </w:rPr>
        <w:t xml:space="preserve">specialiųjų </w:t>
      </w:r>
      <w:r w:rsidR="006773B6" w:rsidRPr="00A53EEF">
        <w:rPr>
          <w:rFonts w:cstheme="minorHAnsi"/>
        </w:rPr>
        <w:t xml:space="preserve">pirkimo sąlygų </w:t>
      </w:r>
      <w:r w:rsidR="00D9487F" w:rsidRPr="00A53EEF">
        <w:rPr>
          <w:rFonts w:cstheme="minorHAnsi"/>
          <w:b/>
          <w:bCs/>
        </w:rPr>
        <w:t>1</w:t>
      </w:r>
      <w:r w:rsidR="009E4E39" w:rsidRPr="00A53EEF">
        <w:rPr>
          <w:rFonts w:cstheme="minorHAnsi"/>
          <w:b/>
          <w:bCs/>
        </w:rPr>
        <w:t xml:space="preserve"> </w:t>
      </w:r>
      <w:r w:rsidR="00BC4C89" w:rsidRPr="00A53EEF">
        <w:rPr>
          <w:rFonts w:cstheme="minorHAnsi"/>
          <w:b/>
          <w:bCs/>
        </w:rPr>
        <w:t xml:space="preserve">ir </w:t>
      </w:r>
      <w:r w:rsidR="001E3707">
        <w:rPr>
          <w:rFonts w:cstheme="minorHAnsi"/>
          <w:b/>
          <w:bCs/>
        </w:rPr>
        <w:t>8</w:t>
      </w:r>
      <w:r w:rsidR="00BC4C89" w:rsidRPr="00A53EEF">
        <w:rPr>
          <w:rFonts w:cstheme="minorHAnsi"/>
          <w:b/>
          <w:bCs/>
        </w:rPr>
        <w:t xml:space="preserve"> </w:t>
      </w:r>
      <w:r w:rsidR="009E4E39" w:rsidRPr="00A53EEF">
        <w:rPr>
          <w:rFonts w:cstheme="minorHAnsi"/>
          <w:b/>
          <w:bCs/>
        </w:rPr>
        <w:t>pried</w:t>
      </w:r>
      <w:r w:rsidR="00BC4C89" w:rsidRPr="00A53EEF">
        <w:rPr>
          <w:rFonts w:cstheme="minorHAnsi"/>
          <w:b/>
          <w:bCs/>
        </w:rPr>
        <w:t>uos</w:t>
      </w:r>
      <w:r w:rsidR="009E4E39" w:rsidRPr="00A53EEF">
        <w:rPr>
          <w:rFonts w:cstheme="minorHAnsi"/>
          <w:b/>
          <w:bCs/>
        </w:rPr>
        <w:t>e</w:t>
      </w:r>
      <w:bookmarkEnd w:id="6"/>
      <w:r w:rsidR="00F964EF" w:rsidRPr="00A53EEF">
        <w:rPr>
          <w:rFonts w:cstheme="minorHAnsi"/>
          <w:b/>
          <w:bCs/>
        </w:rPr>
        <w:t>.</w:t>
      </w:r>
    </w:p>
    <w:p w14:paraId="0CA81FB8" w14:textId="7C620038" w:rsidR="00325243" w:rsidRDefault="00815D5F" w:rsidP="00986B91">
      <w:pPr>
        <w:pStyle w:val="Sraopastraipa"/>
        <w:tabs>
          <w:tab w:val="left" w:pos="993"/>
        </w:tabs>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986B91">
      <w:pPr>
        <w:pStyle w:val="Sraopastraipa"/>
        <w:tabs>
          <w:tab w:val="left" w:pos="993"/>
        </w:tabs>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32112277"/>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83F9D15" w:rsidR="00B176FD" w:rsidRPr="00F0499F" w:rsidRDefault="00862DB8" w:rsidP="001A2FFA">
      <w:pPr>
        <w:pStyle w:val="Sraopastraipa"/>
        <w:tabs>
          <w:tab w:val="left" w:pos="993"/>
        </w:tabs>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A2FFA">
      <w:pPr>
        <w:pStyle w:val="Body2"/>
        <w:numPr>
          <w:ilvl w:val="1"/>
          <w:numId w:val="11"/>
        </w:numPr>
        <w:tabs>
          <w:tab w:val="left" w:pos="993"/>
        </w:tabs>
        <w:spacing w:after="0"/>
        <w:ind w:firstLine="207"/>
        <w:rPr>
          <w:rFonts w:asciiTheme="minorHAnsi" w:hAnsiTheme="minorHAnsi" w:cstheme="minorHAnsi"/>
          <w:lang w:val="lt-LT"/>
        </w:rPr>
      </w:pPr>
      <w:r w:rsidRPr="00E12A79">
        <w:rPr>
          <w:rFonts w:eastAsiaTheme="minorHAnsi" w:cstheme="minorHAnsi"/>
          <w:lang w:val="lt-LT"/>
        </w:rPr>
        <w:lastRenderedPageBreak/>
        <w:t>P</w:t>
      </w:r>
      <w:r w:rsidRPr="00E12A79">
        <w:rPr>
          <w:rFonts w:cstheme="minorHAnsi"/>
          <w:lang w:val="lt-LT"/>
        </w:rPr>
        <w:t>erkančioji</w:t>
      </w:r>
      <w:r w:rsidRPr="008C35F1">
        <w:rPr>
          <w:rFonts w:cstheme="minorHAnsi"/>
          <w:lang w:val="pt-BR"/>
        </w:rPr>
        <w:t xml:space="preserve"> </w:t>
      </w:r>
      <w:r w:rsidRPr="00E12A79">
        <w:rPr>
          <w:rFonts w:cstheme="minorHAnsi"/>
          <w:lang w:val="lt-LT"/>
        </w:rPr>
        <w:t>organizacija</w:t>
      </w:r>
      <w:r w:rsidRPr="008C35F1">
        <w:rPr>
          <w:rFonts w:cstheme="minorHAnsi"/>
          <w:lang w:val="pt-BR"/>
        </w:rPr>
        <w:t xml:space="preserve"> </w:t>
      </w:r>
      <w:r w:rsidRPr="00E12A79">
        <w:rPr>
          <w:rFonts w:cstheme="minorHAnsi"/>
          <w:lang w:val="lt-LT"/>
        </w:rPr>
        <w:t>nerengs</w:t>
      </w:r>
      <w:r w:rsidRPr="008C35F1">
        <w:rPr>
          <w:rFonts w:cstheme="minorHAnsi"/>
          <w:lang w:val="pt-BR"/>
        </w:rPr>
        <w:t xml:space="preserve"> objekto </w:t>
      </w:r>
      <w:r w:rsidRPr="000201C9">
        <w:rPr>
          <w:rFonts w:cstheme="minorHAnsi"/>
          <w:lang w:val="lt-LT"/>
        </w:rPr>
        <w:t>apžiūros</w:t>
      </w:r>
      <w:r w:rsidRPr="008C35F1">
        <w:rPr>
          <w:rFonts w:cstheme="minorHAnsi"/>
          <w:lang w:val="pt-BR"/>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32112278"/>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001A2FFA">
      <w:pPr>
        <w:pStyle w:val="Sraopastraipa"/>
        <w:tabs>
          <w:tab w:val="left" w:pos="993"/>
        </w:tabs>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34E32D48" w14:textId="1D467DD1" w:rsidR="007B6F6D" w:rsidRPr="00765189" w:rsidRDefault="00970624" w:rsidP="001A2FFA">
      <w:pPr>
        <w:pStyle w:val="Sraopastraipa"/>
        <w:tabs>
          <w:tab w:val="left" w:pos="993"/>
        </w:tabs>
        <w:spacing w:after="120" w:line="20" w:lineRule="atLeast"/>
        <w:ind w:left="0" w:firstLine="567"/>
        <w:jc w:val="both"/>
        <w:rPr>
          <w:highlight w:val="yellow"/>
        </w:rPr>
      </w:pPr>
      <w:r>
        <w:t>4.2.</w:t>
      </w:r>
      <w:r w:rsidR="00AB595F">
        <w:tab/>
      </w:r>
      <w:r w:rsidR="00A6625B" w:rsidRPr="000201C9">
        <w:t xml:space="preserve">Tiekėjams </w:t>
      </w:r>
      <w:r w:rsidR="002F2FDD">
        <w:t>ne</w:t>
      </w:r>
      <w:r w:rsidR="00A6625B" w:rsidRPr="000201C9">
        <w:t>nustatomi kvalifikacijos reikalavimai ir (arba) reikalavimai dėl kokybės vadybos sistemos ir (arba) aplinkos apsaugos vadybos sistemos standartų</w:t>
      </w:r>
      <w:r w:rsidR="002F2FDD">
        <w:t xml:space="preserve"> laikymosi.</w:t>
      </w:r>
    </w:p>
    <w:p w14:paraId="69D62E2B" w14:textId="6F300C61" w:rsidR="00A000BE" w:rsidRPr="0037632B" w:rsidRDefault="00D24970" w:rsidP="00915CFA">
      <w:pPr>
        <w:pStyle w:val="Antrat1"/>
        <w:tabs>
          <w:tab w:val="left" w:pos="567"/>
        </w:tabs>
        <w:contextualSpacing/>
        <w:jc w:val="both"/>
        <w:rPr>
          <w:rFonts w:cstheme="minorBidi"/>
        </w:rPr>
      </w:pPr>
      <w:bookmarkStart w:id="16" w:name="_Toc23211227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67C84BEE"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114E60">
        <w:rPr>
          <w:rFonts w:cstheme="minorHAnsi"/>
          <w:b/>
          <w:bCs/>
        </w:rPr>
        <w:t>4</w:t>
      </w:r>
      <w:r w:rsidR="0018656C">
        <w:rPr>
          <w:rFonts w:cstheme="minorHAnsi"/>
          <w:b/>
          <w:bCs/>
        </w:rPr>
        <w:t xml:space="preserve"> (juridiniams asmenims) ir </w:t>
      </w:r>
      <w:r w:rsidR="00114E60">
        <w:rPr>
          <w:rFonts w:cstheme="minorHAnsi"/>
          <w:b/>
          <w:bCs/>
        </w:rPr>
        <w:t>5</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3211228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4680AD0" w:rsidR="00FF12F1" w:rsidRPr="00CA64E1" w:rsidRDefault="00BF3F06" w:rsidP="00220E54">
      <w:pPr>
        <w:pStyle w:val="Sraopastraipa"/>
        <w:numPr>
          <w:ilvl w:val="2"/>
          <w:numId w:val="8"/>
        </w:numPr>
        <w:spacing w:after="0" w:line="240" w:lineRule="auto"/>
        <w:ind w:left="0" w:firstLine="567"/>
        <w:jc w:val="both"/>
        <w:rPr>
          <w:rFonts w:cstheme="minorHAnsi"/>
          <w:u w:val="single"/>
        </w:rPr>
      </w:pPr>
      <w:r>
        <w:rPr>
          <w:u w:val="single"/>
        </w:rPr>
        <w:t>T</w:t>
      </w:r>
      <w:r w:rsidR="003F0DA7" w:rsidRPr="004F571E">
        <w:rPr>
          <w:u w:val="single"/>
        </w:rPr>
        <w:t>iekėjo pasirašytas</w:t>
      </w:r>
      <w:r w:rsidR="003F0DA7" w:rsidRPr="127DD6E8">
        <w:t xml:space="preserve">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003F0DA7" w:rsidRPr="127DD6E8">
        <w:t xml:space="preserve">pateiktą </w:t>
      </w:r>
      <w:r w:rsidR="00C35C26">
        <w:t>p</w:t>
      </w:r>
      <w:r w:rsidR="003F0DA7" w:rsidRPr="00CA64E1">
        <w:rPr>
          <w:rFonts w:cstheme="minorHAnsi"/>
        </w:rPr>
        <w:t>asiūlymo formą</w:t>
      </w:r>
      <w:r w:rsidR="0001572E">
        <w:rPr>
          <w:rFonts w:cstheme="minorHAnsi"/>
        </w:rPr>
        <w:t>;</w:t>
      </w:r>
    </w:p>
    <w:p w14:paraId="3459FD0B" w14:textId="06BABDE6"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3A3AB5">
        <w:rPr>
          <w:rFonts w:cstheme="minorHAnsi"/>
          <w:b/>
          <w:bCs/>
        </w:rPr>
        <w:t>7</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23B4290"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 atsižvelgdamas į specialiųjų pirkimo sąlyg</w:t>
      </w:r>
      <w:r w:rsidR="00CC5C70">
        <w:rPr>
          <w:rFonts w:cstheme="minorHAnsi"/>
        </w:rPr>
        <w:t xml:space="preserve">ose </w:t>
      </w:r>
      <w:r w:rsidRPr="00CA64E1">
        <w:rPr>
          <w:rFonts w:cstheme="minorHAnsi"/>
        </w:rPr>
        <w:t xml:space="preserve">nustatytus ekonominio ir finansinio pajėgumo reikalavimus, kartu su tiekėju įsipareigoja solidariai atsakyti už tiekėjo įsipareigojimų pagal sutartį vykdymą ir atlyginti bet kokią žalą, kuri kiltų dėl tiekėjo </w:t>
      </w:r>
      <w:r w:rsidRPr="00CA64E1">
        <w:rPr>
          <w:rFonts w:cstheme="minorHAnsi"/>
        </w:rPr>
        <w:lastRenderedPageBreak/>
        <w:t>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239AF102"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8E480D">
        <w:rPr>
          <w:rFonts w:cstheme="minorHAnsi"/>
          <w:iCs/>
        </w:rPr>
        <w:t xml:space="preserve"> -</w:t>
      </w:r>
      <w:r w:rsidR="003C0FFF">
        <w:rPr>
          <w:rFonts w:cstheme="minorHAnsi"/>
          <w:iCs/>
        </w:rPr>
        <w:t xml:space="preserve"> </w:t>
      </w:r>
      <w:r w:rsidR="008E480D">
        <w:rPr>
          <w:rFonts w:cstheme="minorHAnsi"/>
          <w:iCs/>
        </w:rPr>
        <w:t xml:space="preserve">užpildyti ir </w:t>
      </w:r>
      <w:r w:rsidR="00BB1D29">
        <w:rPr>
          <w:rFonts w:cstheme="minorHAnsi"/>
          <w:iCs/>
        </w:rPr>
        <w:t xml:space="preserve">pasirašyti </w:t>
      </w:r>
      <w:r w:rsidR="00056D56">
        <w:rPr>
          <w:rFonts w:cstheme="minorHAnsi"/>
          <w:iCs/>
        </w:rPr>
        <w:t>4</w:t>
      </w:r>
      <w:r w:rsidR="00BB1D29">
        <w:rPr>
          <w:rFonts w:cstheme="minorHAnsi"/>
          <w:iCs/>
        </w:rPr>
        <w:t xml:space="preserve"> </w:t>
      </w:r>
      <w:r w:rsidR="00056D56">
        <w:rPr>
          <w:rFonts w:cstheme="minorHAnsi"/>
          <w:iCs/>
        </w:rPr>
        <w:t xml:space="preserve">arba 5 </w:t>
      </w:r>
      <w:r w:rsidR="00BB1D29">
        <w:rPr>
          <w:rFonts w:cstheme="minorHAnsi"/>
          <w:iCs/>
        </w:rPr>
        <w:t>prieda</w:t>
      </w:r>
      <w:r w:rsidR="00056D56">
        <w:rPr>
          <w:rFonts w:cstheme="minorHAnsi"/>
          <w:iCs/>
        </w:rPr>
        <w:t>i</w:t>
      </w:r>
      <w:r w:rsidR="00BB1D29">
        <w:rPr>
          <w:rFonts w:cstheme="minorHAnsi"/>
          <w:iCs/>
        </w:rPr>
        <w:t xml:space="preserve"> bei </w:t>
      </w:r>
      <w:r w:rsidR="00056D56">
        <w:rPr>
          <w:rFonts w:cstheme="minorHAnsi"/>
          <w:iCs/>
        </w:rPr>
        <w:t>6</w:t>
      </w:r>
      <w:r w:rsidR="00BB1D29">
        <w:rPr>
          <w:rFonts w:cstheme="minorHAnsi"/>
          <w:iCs/>
        </w:rPr>
        <w:t xml:space="preserve"> prieda</w:t>
      </w:r>
      <w:r w:rsidR="00056D56">
        <w:rPr>
          <w:rFonts w:cstheme="minorHAnsi"/>
          <w:iCs/>
        </w:rPr>
        <w:t>s</w:t>
      </w:r>
      <w:r w:rsidR="00BB1D29">
        <w:rPr>
          <w:rFonts w:cstheme="minorHAnsi"/>
          <w:iCs/>
        </w:rPr>
        <w:t>.</w:t>
      </w:r>
      <w:r w:rsidR="00D17DE4">
        <w:rPr>
          <w:rFonts w:cstheme="minorHAnsi"/>
          <w:iCs/>
        </w:rPr>
        <w:t xml:space="preserve"> </w:t>
      </w:r>
    </w:p>
    <w:p w14:paraId="7583D39C" w14:textId="7A5C383B" w:rsidR="008B67A2" w:rsidRPr="005D4B40" w:rsidRDefault="00E53740" w:rsidP="007C7EDC">
      <w:pPr>
        <w:pStyle w:val="Sraopastraipa"/>
        <w:numPr>
          <w:ilvl w:val="2"/>
          <w:numId w:val="8"/>
        </w:numPr>
        <w:tabs>
          <w:tab w:val="left" w:pos="1276"/>
        </w:tabs>
        <w:spacing w:after="0" w:line="240" w:lineRule="auto"/>
        <w:ind w:left="0" w:firstLine="567"/>
        <w:jc w:val="both"/>
        <w:rPr>
          <w:rFonts w:cstheme="minorHAnsi"/>
          <w:b/>
          <w:bCs/>
          <w:u w:val="single"/>
        </w:rPr>
      </w:pPr>
      <w:r w:rsidRPr="00A01985">
        <w:rPr>
          <w:rFonts w:cstheme="minorHAnsi"/>
        </w:rPr>
        <w:t>siūlomo pirkimo objekto atitiktį specialiųjų</w:t>
      </w:r>
      <w:r w:rsidRPr="00A01985">
        <w:t xml:space="preserve"> pirkimo sąlygų </w:t>
      </w:r>
      <w:r w:rsidR="003F76C7" w:rsidRPr="00A01985">
        <w:rPr>
          <w:b/>
          <w:bCs/>
        </w:rPr>
        <w:t>1</w:t>
      </w:r>
      <w:r w:rsidRPr="00A01985">
        <w:rPr>
          <w:b/>
          <w:bCs/>
        </w:rPr>
        <w:t xml:space="preserve"> </w:t>
      </w:r>
      <w:r w:rsidRPr="00A01985">
        <w:rPr>
          <w:rFonts w:eastAsia="Calibri"/>
          <w:b/>
          <w:bCs/>
        </w:rPr>
        <w:t>priede</w:t>
      </w:r>
      <w:r w:rsidRPr="00A01985">
        <w:rPr>
          <w:rFonts w:eastAsia="Calibri"/>
        </w:rPr>
        <w:t xml:space="preserve"> nustatytiems</w:t>
      </w:r>
      <w:r w:rsidR="0097747F" w:rsidRPr="00A01985">
        <w:rPr>
          <w:rFonts w:eastAsia="Calibri"/>
        </w:rPr>
        <w:t xml:space="preserve"> techniniams</w:t>
      </w:r>
      <w:r w:rsidRPr="00A01985">
        <w:rPr>
          <w:rFonts w:eastAsia="Calibri"/>
        </w:rPr>
        <w:t xml:space="preserve"> reikalavimams </w:t>
      </w:r>
      <w:r w:rsidR="003D12DA" w:rsidRPr="00A01985">
        <w:rPr>
          <w:rFonts w:cstheme="minorHAnsi"/>
        </w:rPr>
        <w:t>pagrindžiant</w:t>
      </w:r>
      <w:r w:rsidR="007D3270" w:rsidRPr="00A01985">
        <w:rPr>
          <w:rFonts w:cstheme="minorHAnsi"/>
        </w:rPr>
        <w:t>ys</w:t>
      </w:r>
      <w:r w:rsidR="003D12DA" w:rsidRPr="00A01985">
        <w:rPr>
          <w:rFonts w:cstheme="minorHAnsi"/>
        </w:rPr>
        <w:t xml:space="preserve"> </w:t>
      </w:r>
      <w:r w:rsidR="007D3270" w:rsidRPr="00A01985">
        <w:rPr>
          <w:rFonts w:eastAsia="Calibri"/>
        </w:rPr>
        <w:t>techniniai dokumentai</w:t>
      </w:r>
      <w:r w:rsidR="004E7E29" w:rsidRPr="00A01985">
        <w:rPr>
          <w:rFonts w:eastAsia="Calibri"/>
        </w:rPr>
        <w:t>,</w:t>
      </w:r>
      <w:r w:rsidR="007D3270" w:rsidRPr="00A01985">
        <w:rPr>
          <w:rFonts w:eastAsia="Calibri"/>
        </w:rPr>
        <w:t xml:space="preserve"> </w:t>
      </w:r>
      <w:r w:rsidR="004E7E29" w:rsidRPr="00A01985">
        <w:rPr>
          <w:rFonts w:eastAsia="Calibri"/>
        </w:rPr>
        <w:t>kompetentingos institucijos oficialūs dokumentai (bandymo protokolai, sertifikatai, pažymos, liudijimai ir pan.)</w:t>
      </w:r>
      <w:r w:rsidR="00944D24" w:rsidRPr="00A01985">
        <w:rPr>
          <w:rFonts w:eastAsia="Calibri"/>
        </w:rPr>
        <w:t xml:space="preserve"> </w:t>
      </w:r>
      <w:r w:rsidR="007D3270" w:rsidRPr="00A01985">
        <w:rPr>
          <w:rFonts w:eastAsia="Calibri"/>
        </w:rPr>
        <w:t>ar kiti lygiaverčiai duomenys</w:t>
      </w:r>
      <w:r w:rsidR="00BD3866">
        <w:rPr>
          <w:rFonts w:eastAsia="Calibri"/>
        </w:rPr>
        <w:t xml:space="preserve">. Atitiktį </w:t>
      </w:r>
      <w:r w:rsidR="00BD3866" w:rsidRPr="00A01985">
        <w:rPr>
          <w:rFonts w:eastAsia="Calibri"/>
        </w:rPr>
        <w:t xml:space="preserve">nustatytiems techniniams reikalavimams </w:t>
      </w:r>
      <w:r w:rsidR="00BD3866" w:rsidRPr="00A01985">
        <w:rPr>
          <w:rFonts w:cstheme="minorHAnsi"/>
        </w:rPr>
        <w:t>pagrindžiantys</w:t>
      </w:r>
      <w:r w:rsidR="006E0186">
        <w:rPr>
          <w:rFonts w:cstheme="minorHAnsi"/>
        </w:rPr>
        <w:t xml:space="preserve"> </w:t>
      </w:r>
      <w:r w:rsidR="00BD3866">
        <w:rPr>
          <w:rFonts w:cstheme="minorHAnsi"/>
        </w:rPr>
        <w:t>dokumentai</w:t>
      </w:r>
      <w:r w:rsidR="00E1198C" w:rsidRPr="00A01985">
        <w:rPr>
          <w:rFonts w:cstheme="minorHAnsi"/>
        </w:rPr>
        <w:t xml:space="preserve"> privalo atitikti šiuos patikimumo kriterijus</w:t>
      </w:r>
      <w:r w:rsidR="004045E8">
        <w:rPr>
          <w:rFonts w:cstheme="minorHAnsi"/>
        </w:rPr>
        <w:t xml:space="preserve"> – 1)</w:t>
      </w:r>
      <w:r w:rsidR="00E1198C" w:rsidRPr="00A01985">
        <w:rPr>
          <w:rFonts w:cstheme="minorHAnsi"/>
        </w:rPr>
        <w:t xml:space="preserve"> pateiktuose dokumentuose turi būti nurodyti</w:t>
      </w:r>
      <w:r w:rsidR="004045E8">
        <w:rPr>
          <w:rFonts w:cstheme="minorHAnsi"/>
        </w:rPr>
        <w:t xml:space="preserve"> visi </w:t>
      </w:r>
      <w:r w:rsidR="009512F7" w:rsidRPr="00A01985">
        <w:rPr>
          <w:rFonts w:cstheme="minorHAnsi"/>
        </w:rPr>
        <w:t xml:space="preserve">techninėje specifikacijoje </w:t>
      </w:r>
      <w:r w:rsidR="00E1198C" w:rsidRPr="004045E8">
        <w:rPr>
          <w:rFonts w:cstheme="minorHAnsi"/>
          <w:u w:val="single"/>
        </w:rPr>
        <w:t>reikalaujami duomenys</w:t>
      </w:r>
      <w:r w:rsidR="00E1198C" w:rsidRPr="00A01985">
        <w:rPr>
          <w:rFonts w:cstheme="minorHAnsi"/>
        </w:rPr>
        <w:t xml:space="preserve"> apie siūlom</w:t>
      </w:r>
      <w:r w:rsidR="00091E6D" w:rsidRPr="00A01985">
        <w:rPr>
          <w:rFonts w:cstheme="minorHAnsi"/>
        </w:rPr>
        <w:t>o pirkimo objekto</w:t>
      </w:r>
      <w:r w:rsidR="00E1198C" w:rsidRPr="00A01985">
        <w:rPr>
          <w:rFonts w:cstheme="minorHAnsi"/>
        </w:rPr>
        <w:t xml:space="preserve"> technines savybes; 2) </w:t>
      </w:r>
      <w:r w:rsidR="0088627B">
        <w:rPr>
          <w:rFonts w:cstheme="minorHAnsi"/>
        </w:rPr>
        <w:t>atitiktis turi būti grindžiama</w:t>
      </w:r>
      <w:r w:rsidR="00591E8D">
        <w:rPr>
          <w:rFonts w:cstheme="minorHAnsi"/>
        </w:rPr>
        <w:t xml:space="preserve"> pirkimo objekto gamintojo </w:t>
      </w:r>
      <w:r w:rsidR="00C50D3F">
        <w:rPr>
          <w:rFonts w:cstheme="minorHAnsi"/>
        </w:rPr>
        <w:t>teikiam</w:t>
      </w:r>
      <w:r w:rsidR="0088627B">
        <w:rPr>
          <w:rFonts w:cstheme="minorHAnsi"/>
        </w:rPr>
        <w:t>a</w:t>
      </w:r>
      <w:r w:rsidR="00C50D3F">
        <w:rPr>
          <w:rFonts w:cstheme="minorHAnsi"/>
        </w:rPr>
        <w:t>i</w:t>
      </w:r>
      <w:r w:rsidR="0088627B">
        <w:rPr>
          <w:rFonts w:cstheme="minorHAnsi"/>
        </w:rPr>
        <w:t>s</w:t>
      </w:r>
      <w:r w:rsidR="00AE7EA8">
        <w:rPr>
          <w:rFonts w:cstheme="minorHAnsi"/>
        </w:rPr>
        <w:t xml:space="preserve"> </w:t>
      </w:r>
      <w:r w:rsidR="00F12784">
        <w:rPr>
          <w:rFonts w:cstheme="minorHAnsi"/>
        </w:rPr>
        <w:t>techniniai</w:t>
      </w:r>
      <w:r w:rsidR="0066134A">
        <w:rPr>
          <w:rFonts w:cstheme="minorHAnsi"/>
        </w:rPr>
        <w:t xml:space="preserve"> dokument</w:t>
      </w:r>
      <w:r w:rsidR="00F12784">
        <w:rPr>
          <w:rFonts w:cstheme="minorHAnsi"/>
        </w:rPr>
        <w:t>ai</w:t>
      </w:r>
      <w:r w:rsidR="008533B6">
        <w:rPr>
          <w:rFonts w:cstheme="minorHAnsi"/>
        </w:rPr>
        <w:t>s ir informacija.</w:t>
      </w:r>
      <w:r w:rsidR="009A477A">
        <w:rPr>
          <w:rFonts w:cstheme="minorHAnsi"/>
        </w:rPr>
        <w:t xml:space="preserve"> J</w:t>
      </w:r>
      <w:r w:rsidR="004D0BF8">
        <w:rPr>
          <w:rFonts w:cstheme="minorHAnsi"/>
        </w:rPr>
        <w:t>ei tiekėjas yra oficialus</w:t>
      </w:r>
      <w:r w:rsidR="008B4D3A">
        <w:rPr>
          <w:rFonts w:cstheme="minorHAnsi"/>
        </w:rPr>
        <w:t xml:space="preserve"> </w:t>
      </w:r>
      <w:r w:rsidR="008533B6">
        <w:rPr>
          <w:rFonts w:cstheme="minorHAnsi"/>
        </w:rPr>
        <w:t>ar kitaip</w:t>
      </w:r>
      <w:r w:rsidR="008B4D3A">
        <w:rPr>
          <w:rFonts w:cstheme="minorHAnsi"/>
        </w:rPr>
        <w:t xml:space="preserve"> įgaliotas</w:t>
      </w:r>
      <w:r w:rsidR="004D0BF8">
        <w:rPr>
          <w:rFonts w:cstheme="minorHAnsi"/>
        </w:rPr>
        <w:t xml:space="preserve"> siūlomo pirkimo objekto atstovas</w:t>
      </w:r>
      <w:r w:rsidR="008533B6">
        <w:rPr>
          <w:rFonts w:cstheme="minorHAnsi"/>
        </w:rPr>
        <w:t>,</w:t>
      </w:r>
      <w:r w:rsidR="009A34D2">
        <w:rPr>
          <w:rFonts w:cstheme="minorHAnsi"/>
        </w:rPr>
        <w:t xml:space="preserve"> ar veikia kitu pirkimo </w:t>
      </w:r>
      <w:r w:rsidR="008B4D3A">
        <w:rPr>
          <w:rFonts w:cstheme="minorHAnsi"/>
        </w:rPr>
        <w:t xml:space="preserve">objekto gamintojo atstovavimo pagrindu, </w:t>
      </w:r>
      <w:r w:rsidR="00CA40E3">
        <w:rPr>
          <w:rFonts w:cstheme="minorHAnsi"/>
        </w:rPr>
        <w:t xml:space="preserve">techniniai dokumentai gali būti parengti </w:t>
      </w:r>
      <w:r w:rsidR="008A629F">
        <w:rPr>
          <w:rFonts w:cstheme="minorHAnsi"/>
        </w:rPr>
        <w:t>t</w:t>
      </w:r>
      <w:r w:rsidR="00CA40E3">
        <w:rPr>
          <w:rFonts w:cstheme="minorHAnsi"/>
        </w:rPr>
        <w:t>iekėjo</w:t>
      </w:r>
      <w:r w:rsidR="008A629F">
        <w:rPr>
          <w:rFonts w:cstheme="minorHAnsi"/>
        </w:rPr>
        <w:t xml:space="preserve">, </w:t>
      </w:r>
      <w:r w:rsidR="004B3816">
        <w:rPr>
          <w:rFonts w:cstheme="minorHAnsi"/>
        </w:rPr>
        <w:t xml:space="preserve">tačiau </w:t>
      </w:r>
      <w:r w:rsidR="004B3816" w:rsidRPr="004B3816">
        <w:rPr>
          <w:rFonts w:cstheme="minorHAnsi"/>
        </w:rPr>
        <w:t>tiekėjas turi nurodyti gamintoj</w:t>
      </w:r>
      <w:r w:rsidR="008533B6">
        <w:rPr>
          <w:rFonts w:cstheme="minorHAnsi"/>
        </w:rPr>
        <w:t>ą, kaip</w:t>
      </w:r>
      <w:r w:rsidR="004B3816" w:rsidRPr="004B3816">
        <w:rPr>
          <w:rFonts w:cstheme="minorHAnsi"/>
        </w:rPr>
        <w:t xml:space="preserve"> informacijos šaltinį</w:t>
      </w:r>
      <w:r w:rsidR="004B3816">
        <w:rPr>
          <w:rFonts w:cstheme="minorHAnsi"/>
        </w:rPr>
        <w:t xml:space="preserve"> ir pateikti, dokument</w:t>
      </w:r>
      <w:r w:rsidR="00675A10">
        <w:rPr>
          <w:rFonts w:cstheme="minorHAnsi"/>
        </w:rPr>
        <w:t>ų,</w:t>
      </w:r>
      <w:r w:rsidR="004B3816">
        <w:rPr>
          <w:rFonts w:cstheme="minorHAnsi"/>
        </w:rPr>
        <w:t xml:space="preserve"> suteikianči</w:t>
      </w:r>
      <w:r w:rsidR="00675A10">
        <w:rPr>
          <w:rFonts w:cstheme="minorHAnsi"/>
        </w:rPr>
        <w:t>ų</w:t>
      </w:r>
      <w:r w:rsidR="004B3816">
        <w:rPr>
          <w:rFonts w:cstheme="minorHAnsi"/>
        </w:rPr>
        <w:t xml:space="preserve"> te</w:t>
      </w:r>
      <w:r w:rsidR="00675A10">
        <w:rPr>
          <w:rFonts w:cstheme="minorHAnsi"/>
        </w:rPr>
        <w:t>isę</w:t>
      </w:r>
      <w:r w:rsidR="004B3816">
        <w:rPr>
          <w:rFonts w:cstheme="minorHAnsi"/>
        </w:rPr>
        <w:t xml:space="preserve"> tie</w:t>
      </w:r>
      <w:r w:rsidR="00675A10">
        <w:rPr>
          <w:rFonts w:cstheme="minorHAnsi"/>
        </w:rPr>
        <w:t>kėj</w:t>
      </w:r>
      <w:r w:rsidR="009A477A">
        <w:rPr>
          <w:rFonts w:cstheme="minorHAnsi"/>
        </w:rPr>
        <w:t>ui oficialiai atstovauti gamintoją, kopija</w:t>
      </w:r>
      <w:r w:rsidR="00E1375C">
        <w:rPr>
          <w:rFonts w:cstheme="minorHAnsi"/>
        </w:rPr>
        <w:t>s</w:t>
      </w:r>
      <w:r w:rsidR="009A477A">
        <w:rPr>
          <w:rFonts w:cstheme="minorHAnsi"/>
        </w:rPr>
        <w:t>.</w:t>
      </w:r>
      <w:r w:rsidR="00E1198C" w:rsidRPr="00A01985">
        <w:rPr>
          <w:rFonts w:cstheme="minorHAnsi"/>
        </w:rPr>
        <w:t xml:space="preserve"> </w:t>
      </w:r>
      <w:r w:rsidR="00675A10">
        <w:rPr>
          <w:rFonts w:cstheme="minorHAnsi"/>
        </w:rPr>
        <w:t xml:space="preserve">Nuorodos į gamintojo internetinį puslapį nėra tinkamas </w:t>
      </w:r>
      <w:r w:rsidR="008F0938">
        <w:rPr>
          <w:rFonts w:cstheme="minorHAnsi"/>
        </w:rPr>
        <w:t>dokumentas, techniniams reikalavimams pagrįsti</w:t>
      </w:r>
      <w:r w:rsidR="006B2E18">
        <w:rPr>
          <w:rFonts w:cstheme="minorHAnsi"/>
        </w:rPr>
        <w:t xml:space="preserve">. </w:t>
      </w:r>
      <w:r w:rsidR="007E772E" w:rsidRPr="00A01985">
        <w:rPr>
          <w:rFonts w:eastAsia="Calibri"/>
        </w:rPr>
        <w:t xml:space="preserve">Tiekėjo deklaracija, jog </w:t>
      </w:r>
      <w:r w:rsidR="00B21A0E">
        <w:rPr>
          <w:rFonts w:eastAsia="Calibri"/>
        </w:rPr>
        <w:t>jo siūlomas pirkimo objektas atitinka</w:t>
      </w:r>
      <w:r w:rsidR="00B21A0E" w:rsidRPr="00A01985">
        <w:rPr>
          <w:rFonts w:eastAsia="Calibri"/>
        </w:rPr>
        <w:t xml:space="preserve"> </w:t>
      </w:r>
      <w:r w:rsidR="007E772E" w:rsidRPr="00A01985">
        <w:rPr>
          <w:rFonts w:eastAsia="Calibri"/>
        </w:rPr>
        <w:t>techninėje specifikacijoje nurodyt</w:t>
      </w:r>
      <w:r w:rsidR="00B21A0E">
        <w:rPr>
          <w:rFonts w:eastAsia="Calibri"/>
        </w:rPr>
        <w:t>us</w:t>
      </w:r>
      <w:r w:rsidR="007E772E" w:rsidRPr="00A01985">
        <w:rPr>
          <w:rFonts w:eastAsia="Calibri"/>
        </w:rPr>
        <w:t xml:space="preserve"> reikalavim</w:t>
      </w:r>
      <w:r w:rsidR="00B21A0E">
        <w:rPr>
          <w:rFonts w:eastAsia="Calibri"/>
        </w:rPr>
        <w:t>us</w:t>
      </w:r>
      <w:r w:rsidR="00D51F02">
        <w:rPr>
          <w:rFonts w:eastAsia="Calibri"/>
        </w:rPr>
        <w:t xml:space="preserve"> </w:t>
      </w:r>
      <w:r w:rsidR="007E772E" w:rsidRPr="00A01985">
        <w:rPr>
          <w:rFonts w:eastAsia="Calibri"/>
        </w:rPr>
        <w:t xml:space="preserve">nėra tinkamas atitikties nustatytiems techniniams reikalavimams </w:t>
      </w:r>
      <w:r w:rsidR="007E772E" w:rsidRPr="00A01985">
        <w:rPr>
          <w:rFonts w:cstheme="minorHAnsi"/>
        </w:rPr>
        <w:t>pagrindimas</w:t>
      </w:r>
      <w:r w:rsidR="00944D24" w:rsidRPr="00A01985">
        <w:rPr>
          <w:rFonts w:cstheme="minorHAnsi"/>
        </w:rPr>
        <w:t>.</w:t>
      </w:r>
      <w:r w:rsidR="00016229">
        <w:rPr>
          <w:rFonts w:cstheme="minorHAnsi"/>
        </w:rPr>
        <w:t xml:space="preserve"> </w:t>
      </w:r>
      <w:r w:rsidR="003253E1" w:rsidRPr="005D4B40">
        <w:rPr>
          <w:rFonts w:cstheme="minorHAnsi"/>
          <w:b/>
          <w:bCs/>
        </w:rPr>
        <w:t>Kartu su pasiūlym</w:t>
      </w:r>
      <w:r w:rsidR="005D4B40">
        <w:rPr>
          <w:rFonts w:cstheme="minorHAnsi"/>
          <w:b/>
          <w:bCs/>
        </w:rPr>
        <w:t>u</w:t>
      </w:r>
      <w:r w:rsidR="003253E1" w:rsidRPr="005D4B40">
        <w:rPr>
          <w:rFonts w:cstheme="minorHAnsi"/>
          <w:b/>
          <w:bCs/>
        </w:rPr>
        <w:t xml:space="preserve"> pateikiamoje techninių parametrų deklaracijoje prie kiekvieno parametro turi būti nurodytas p</w:t>
      </w:r>
      <w:r w:rsidR="00016229" w:rsidRPr="005D4B40">
        <w:rPr>
          <w:rFonts w:cstheme="minorHAnsi"/>
          <w:b/>
          <w:bCs/>
        </w:rPr>
        <w:t>ateik</w:t>
      </w:r>
      <w:r w:rsidR="003253E1" w:rsidRPr="005D4B40">
        <w:rPr>
          <w:rFonts w:cstheme="minorHAnsi"/>
          <w:b/>
          <w:bCs/>
        </w:rPr>
        <w:t>to dokumento, kuri</w:t>
      </w:r>
      <w:r w:rsidR="002234A7">
        <w:rPr>
          <w:rFonts w:cstheme="minorHAnsi"/>
          <w:b/>
          <w:bCs/>
        </w:rPr>
        <w:t>uo grindžiama</w:t>
      </w:r>
      <w:r w:rsidR="003253E1" w:rsidRPr="005D4B40">
        <w:rPr>
          <w:rFonts w:cstheme="minorHAnsi"/>
          <w:b/>
          <w:bCs/>
        </w:rPr>
        <w:t xml:space="preserve"> </w:t>
      </w:r>
      <w:r w:rsidR="00E14592" w:rsidRPr="005D4B40">
        <w:rPr>
          <w:rFonts w:cstheme="minorHAnsi"/>
          <w:b/>
          <w:bCs/>
        </w:rPr>
        <w:t>konkretau</w:t>
      </w:r>
      <w:r w:rsidR="003253E1" w:rsidRPr="005D4B40">
        <w:rPr>
          <w:rFonts w:cstheme="minorHAnsi"/>
          <w:b/>
          <w:bCs/>
        </w:rPr>
        <w:t>s parametr</w:t>
      </w:r>
      <w:r w:rsidR="00E14592" w:rsidRPr="005D4B40">
        <w:rPr>
          <w:rFonts w:cstheme="minorHAnsi"/>
          <w:b/>
          <w:bCs/>
        </w:rPr>
        <w:t xml:space="preserve">o atitiktis </w:t>
      </w:r>
      <w:r w:rsidR="007467B6">
        <w:rPr>
          <w:rFonts w:cstheme="minorHAnsi"/>
          <w:b/>
          <w:bCs/>
        </w:rPr>
        <w:t xml:space="preserve">techninės specifikacijos </w:t>
      </w:r>
      <w:r w:rsidR="00E14592" w:rsidRPr="005D4B40">
        <w:rPr>
          <w:rFonts w:cstheme="minorHAnsi"/>
          <w:b/>
          <w:bCs/>
        </w:rPr>
        <w:t>reikala</w:t>
      </w:r>
      <w:r w:rsidR="002234A7">
        <w:rPr>
          <w:rFonts w:cstheme="minorHAnsi"/>
          <w:b/>
          <w:bCs/>
        </w:rPr>
        <w:t>v</w:t>
      </w:r>
      <w:r w:rsidR="007467B6">
        <w:rPr>
          <w:rFonts w:cstheme="minorHAnsi"/>
          <w:b/>
          <w:bCs/>
        </w:rPr>
        <w:t>imuose</w:t>
      </w:r>
      <w:r w:rsidR="0080542B" w:rsidRPr="0080542B">
        <w:rPr>
          <w:rFonts w:cstheme="minorHAnsi"/>
          <w:b/>
          <w:bCs/>
        </w:rPr>
        <w:t xml:space="preserve"> </w:t>
      </w:r>
      <w:r w:rsidR="0080542B">
        <w:rPr>
          <w:rFonts w:cstheme="minorHAnsi"/>
          <w:b/>
          <w:bCs/>
        </w:rPr>
        <w:t>nurodytam parametrui</w:t>
      </w:r>
      <w:r w:rsidR="00C5742E" w:rsidRPr="005D4B40">
        <w:rPr>
          <w:rFonts w:cstheme="minorHAnsi"/>
          <w:b/>
          <w:bCs/>
        </w:rPr>
        <w:t xml:space="preserve">, </w:t>
      </w:r>
      <w:r w:rsidR="003253E1" w:rsidRPr="005D4B40">
        <w:rPr>
          <w:rFonts w:cstheme="minorHAnsi"/>
          <w:b/>
          <w:bCs/>
        </w:rPr>
        <w:t>pavadinimas</w:t>
      </w:r>
      <w:r w:rsidR="00C872DE">
        <w:rPr>
          <w:rFonts w:cstheme="minorHAnsi"/>
          <w:b/>
          <w:bCs/>
        </w:rPr>
        <w:t xml:space="preserve"> ir</w:t>
      </w:r>
      <w:r w:rsidR="00C5742E" w:rsidRPr="005D4B40">
        <w:rPr>
          <w:rFonts w:cstheme="minorHAnsi"/>
          <w:b/>
          <w:bCs/>
        </w:rPr>
        <w:t xml:space="preserve"> </w:t>
      </w:r>
      <w:r w:rsidR="00E01CE3" w:rsidRPr="005D4B40">
        <w:rPr>
          <w:rFonts w:cstheme="minorHAnsi"/>
          <w:b/>
          <w:bCs/>
        </w:rPr>
        <w:t>dokumento puslapis</w:t>
      </w:r>
      <w:r w:rsidR="00C872DE">
        <w:rPr>
          <w:rFonts w:cstheme="minorHAnsi"/>
          <w:b/>
          <w:bCs/>
        </w:rPr>
        <w:t xml:space="preserve">. </w:t>
      </w:r>
      <w:r w:rsidR="00D82C34">
        <w:rPr>
          <w:rFonts w:cstheme="minorHAnsi"/>
          <w:b/>
          <w:bCs/>
        </w:rPr>
        <w:t>Nurodyto</w:t>
      </w:r>
      <w:r w:rsidR="00C872DE">
        <w:rPr>
          <w:rFonts w:cstheme="minorHAnsi"/>
          <w:b/>
          <w:bCs/>
        </w:rPr>
        <w:t xml:space="preserve"> dokument</w:t>
      </w:r>
      <w:r w:rsidR="00D82C34">
        <w:rPr>
          <w:rFonts w:cstheme="minorHAnsi"/>
          <w:b/>
          <w:bCs/>
        </w:rPr>
        <w:t>o nurodytame</w:t>
      </w:r>
      <w:r w:rsidR="00F033AC">
        <w:rPr>
          <w:rFonts w:cstheme="minorHAnsi"/>
          <w:b/>
          <w:bCs/>
        </w:rPr>
        <w:t xml:space="preserve"> puslapyje</w:t>
      </w:r>
      <w:r w:rsidR="00D82C34">
        <w:rPr>
          <w:rFonts w:cstheme="minorHAnsi"/>
          <w:b/>
          <w:bCs/>
        </w:rPr>
        <w:t xml:space="preserve"> tas </w:t>
      </w:r>
      <w:r w:rsidR="000E11D0" w:rsidRPr="005D4B40">
        <w:rPr>
          <w:rFonts w:cstheme="minorHAnsi"/>
          <w:b/>
          <w:bCs/>
        </w:rPr>
        <w:t xml:space="preserve">parametras, kuriuo grindžiama </w:t>
      </w:r>
      <w:r w:rsidR="009500F8" w:rsidRPr="005D4B40">
        <w:rPr>
          <w:rFonts w:cstheme="minorHAnsi"/>
          <w:b/>
          <w:bCs/>
        </w:rPr>
        <w:t>atitiktis</w:t>
      </w:r>
      <w:r w:rsidR="00F033AC">
        <w:rPr>
          <w:rFonts w:cstheme="minorHAnsi"/>
          <w:b/>
          <w:bCs/>
        </w:rPr>
        <w:t>,</w:t>
      </w:r>
      <w:r w:rsidR="00F033AC" w:rsidRPr="00F033AC">
        <w:rPr>
          <w:rFonts w:cstheme="minorHAnsi"/>
          <w:b/>
          <w:bCs/>
        </w:rPr>
        <w:t xml:space="preserve"> </w:t>
      </w:r>
      <w:r w:rsidR="00F033AC">
        <w:rPr>
          <w:rFonts w:cstheme="minorHAnsi"/>
          <w:b/>
          <w:bCs/>
        </w:rPr>
        <w:t>turi būti</w:t>
      </w:r>
      <w:r w:rsidR="00F033AC" w:rsidRPr="005D4B40">
        <w:rPr>
          <w:rFonts w:cstheme="minorHAnsi"/>
          <w:b/>
          <w:bCs/>
        </w:rPr>
        <w:t xml:space="preserve"> pažymėtas</w:t>
      </w:r>
      <w:r w:rsidR="005D4B40" w:rsidRPr="005D4B40">
        <w:rPr>
          <w:rFonts w:cstheme="minorHAnsi"/>
          <w:b/>
          <w:bCs/>
        </w:rPr>
        <w:t>.</w:t>
      </w:r>
    </w:p>
    <w:p w14:paraId="51ABC0F3" w14:textId="1DABD1F2" w:rsidR="005E193A" w:rsidRPr="00F5204F" w:rsidRDefault="00466428" w:rsidP="00A71C05">
      <w:pPr>
        <w:pStyle w:val="Sraopastraipa"/>
        <w:numPr>
          <w:ilvl w:val="2"/>
          <w:numId w:val="8"/>
        </w:numPr>
        <w:tabs>
          <w:tab w:val="left" w:pos="1276"/>
        </w:tabs>
        <w:spacing w:after="0" w:line="240" w:lineRule="auto"/>
        <w:ind w:left="0" w:firstLine="567"/>
        <w:jc w:val="both"/>
        <w:rPr>
          <w:rFonts w:cstheme="minorHAnsi"/>
          <w:u w:val="single"/>
        </w:rPr>
      </w:pPr>
      <w:r>
        <w:rPr>
          <w:rFonts w:eastAsia="Arial"/>
        </w:rPr>
        <w:t>A</w:t>
      </w:r>
      <w:r w:rsidR="005E193A" w:rsidRPr="00D71FEB">
        <w:rPr>
          <w:rFonts w:eastAsia="Arial"/>
        </w:rPr>
        <w:t>ktual</w:t>
      </w:r>
      <w:r w:rsidR="007D2B4F">
        <w:rPr>
          <w:rFonts w:eastAsia="Arial"/>
        </w:rPr>
        <w:t>ū</w:t>
      </w:r>
      <w:r w:rsidR="005E193A" w:rsidRPr="00D71FEB">
        <w:rPr>
          <w:rFonts w:eastAsia="Arial"/>
        </w:rPr>
        <w:t>s dokument</w:t>
      </w:r>
      <w:r w:rsidR="007D2B4F">
        <w:rPr>
          <w:rFonts w:eastAsia="Arial"/>
        </w:rPr>
        <w:t>ai</w:t>
      </w:r>
      <w:r w:rsidR="005E193A" w:rsidRPr="00D71FEB">
        <w:rPr>
          <w:rFonts w:eastAsia="Arial"/>
        </w:rPr>
        <w:t>, patvirtinan</w:t>
      </w:r>
      <w:r w:rsidR="007D2B4F">
        <w:rPr>
          <w:rFonts w:eastAsia="Arial"/>
        </w:rPr>
        <w:t>ty</w:t>
      </w:r>
      <w:r w:rsidR="005E193A" w:rsidRPr="00D71FEB">
        <w:rPr>
          <w:rFonts w:eastAsia="Arial"/>
        </w:rPr>
        <w:t xml:space="preserve">s </w:t>
      </w:r>
      <w:r w:rsidR="007D2B4F">
        <w:rPr>
          <w:rFonts w:eastAsia="Arial"/>
        </w:rPr>
        <w:t xml:space="preserve">tiekėjo </w:t>
      </w:r>
      <w:r w:rsidR="005E193A">
        <w:rPr>
          <w:rFonts w:eastAsia="Arial"/>
        </w:rPr>
        <w:t>p</w:t>
      </w:r>
      <w:r w:rsidR="005E193A" w:rsidRPr="00D71FEB">
        <w:rPr>
          <w:rFonts w:eastAsia="Arial"/>
        </w:rPr>
        <w:t xml:space="preserve">irkimo sąlygose nurodytų </w:t>
      </w:r>
      <w:r w:rsidR="005E193A" w:rsidRPr="00D71FEB">
        <w:t xml:space="preserve">pašalinimo pagrindų nebuvimą, </w:t>
      </w:r>
      <w:r w:rsidR="001D4DC5" w:rsidRPr="00D71FEB">
        <w:t>ir, jeigu taikytina</w:t>
      </w:r>
      <w:r w:rsidR="001D4DC5">
        <w:t>,</w:t>
      </w:r>
      <w:r w:rsidR="001D4DC5" w:rsidRPr="00D71FEB">
        <w:t xml:space="preserve"> </w:t>
      </w:r>
      <w:r w:rsidR="005E193A" w:rsidRPr="00D71FEB">
        <w:t>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2671A2FD"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w:t>
      </w:r>
      <w:r w:rsidR="005047FF" w:rsidRPr="005047FF">
        <w:rPr>
          <w:rFonts w:eastAsia="Calibri" w:cstheme="minorHAnsi"/>
          <w:u w:val="single"/>
        </w:rPr>
        <w:t>turi</w:t>
      </w:r>
      <w:r w:rsidR="00FD03FA" w:rsidRPr="005047FF">
        <w:rPr>
          <w:rFonts w:eastAsia="Calibri" w:cstheme="minorHAnsi"/>
          <w:u w:val="single"/>
        </w:rPr>
        <w:t xml:space="preserve"> būti pasirašytas </w:t>
      </w:r>
      <w:r w:rsidR="00DD138F" w:rsidRPr="005047FF">
        <w:rPr>
          <w:rFonts w:eastAsia="Calibri" w:cstheme="minorHAnsi"/>
          <w:u w:val="single"/>
        </w:rPr>
        <w:t xml:space="preserve">fiziniu parašu arba </w:t>
      </w:r>
      <w:r w:rsidR="00FD03FA" w:rsidRPr="005047FF">
        <w:rPr>
          <w:rFonts w:eastAsia="Calibri" w:cstheme="minorHAnsi"/>
          <w:u w:val="single"/>
        </w:rPr>
        <w:t>kvalifikuotu elektroniniu parašu</w:t>
      </w:r>
      <w:r w:rsidR="00FD03FA" w:rsidRPr="004A47BF">
        <w:rPr>
          <w:rFonts w:eastAsia="Calibri" w:cstheme="minorHAnsi"/>
        </w:rPr>
        <w:t>.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DF3BD7B" w14:textId="17857425" w:rsidR="00FD4C38" w:rsidRPr="00FD4C38" w:rsidRDefault="00FD4C38" w:rsidP="00FD4C38">
      <w:pPr>
        <w:pStyle w:val="Sraopastraipa"/>
        <w:numPr>
          <w:ilvl w:val="1"/>
          <w:numId w:val="9"/>
        </w:numPr>
        <w:spacing w:line="240" w:lineRule="auto"/>
        <w:ind w:left="0" w:firstLine="567"/>
        <w:jc w:val="both"/>
      </w:pPr>
      <w:r w:rsidRPr="00FD4C38">
        <w:t xml:space="preserve">Pasiūlymas turi būti parengtas, lietuvių kalba. Dokumentai, pagrindžiantys pirkimo objekto atitiktį techniniams reikalavimams (techninė dokumentacija) gali būti parengti anglų kalba, tačiau perkančioji organizacija gali pareikalauti tikslaus vertimo į lietuvių kalbą. Jei kurie nors kiti, ne atitiktį techniniams reikalavimams pagrindžiantys siūlomo pirkimo objekto dokumentai, </w:t>
      </w:r>
      <w:r w:rsidR="00CB0D59" w:rsidRPr="00CB0D59">
        <w:t>yra išduoti kita kalba nei nurodyta, turi būti pateiktas tinkamai patvirtintas vertimas į lietuvių kalbą, kuris būtų patvirtintas vertėjo parašu ir vertimo biuro antspaudu (jeigu turi) arba išversta paties tiekėjo (patvirtinant tiekėjo ar jo įgalioto asmens parašu bei antspaudu (jeigu turi))</w:t>
      </w:r>
      <w:r w:rsidR="0005336C">
        <w:t>.</w:t>
      </w:r>
    </w:p>
    <w:p w14:paraId="4172BF9D" w14:textId="7D362E76"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 xml:space="preserve">kainą sudarančios kainos sudedamosios dalys ar įkainiai </w:t>
      </w:r>
      <w:r w:rsidR="00491F5A">
        <w:rPr>
          <w:rFonts w:eastAsia="Arial" w:cstheme="minorHAnsi"/>
        </w:rPr>
        <w:t>taip pat turi</w:t>
      </w:r>
      <w:r w:rsidR="00B75F6D" w:rsidRPr="006C19C5">
        <w:rPr>
          <w:rFonts w:eastAsia="Arial" w:cstheme="minorHAnsi"/>
        </w:rPr>
        <w:t xml:space="preserve"> būti išreikštos </w:t>
      </w:r>
      <w:r w:rsidR="00491F5A">
        <w:rPr>
          <w:rFonts w:eastAsia="Arial" w:cstheme="minorHAnsi"/>
        </w:rPr>
        <w:t>dviejų</w:t>
      </w:r>
      <w:r w:rsidR="00B75F6D" w:rsidRPr="006C19C5">
        <w:rPr>
          <w:rFonts w:eastAsia="Arial" w:cstheme="minorHAnsi"/>
        </w:rPr>
        <w:t xml:space="preserve"> skaičių po kablelio </w:t>
      </w:r>
      <w:r w:rsidR="00491F5A" w:rsidRPr="127DD6E8">
        <w:rPr>
          <w:rFonts w:eastAsia="Arial"/>
        </w:rPr>
        <w:t>tikslumu</w:t>
      </w:r>
      <w:r w:rsidR="00B75F6D" w:rsidRPr="006C19C5">
        <w:rPr>
          <w:rFonts w:ascii="Arial" w:eastAsia="Arial" w:hAnsi="Arial" w:cs="Arial"/>
        </w:rPr>
        <w:t>.</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0D3A9903"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r w:rsidR="003C0FFF">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2112281"/>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32112282"/>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32112283"/>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3ABDA1D1" w14:textId="6534BB17" w:rsidR="00A46150" w:rsidRDefault="002D470F" w:rsidP="00B14BAC">
      <w:pPr>
        <w:tabs>
          <w:tab w:val="left" w:pos="993"/>
        </w:tabs>
        <w:spacing w:after="0" w:line="240" w:lineRule="auto"/>
        <w:ind w:firstLine="567"/>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090235">
        <w:rPr>
          <w:rFonts w:eastAsia="Calibri" w:cstheme="minorHAnsi"/>
        </w:rPr>
        <w:t>.</w:t>
      </w:r>
    </w:p>
    <w:p w14:paraId="313FDE6C" w14:textId="1D00BA32" w:rsidR="00D734C6" w:rsidRPr="00541280" w:rsidRDefault="00A46150" w:rsidP="00B14BAC">
      <w:pPr>
        <w:tabs>
          <w:tab w:val="left" w:pos="993"/>
        </w:tabs>
        <w:spacing w:after="0" w:line="240" w:lineRule="auto"/>
        <w:ind w:firstLine="567"/>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galės būti pripažinti tik 1 </w:t>
      </w:r>
      <w:r w:rsidR="005D7D8C" w:rsidRPr="001430DC">
        <w:rPr>
          <w:color w:val="000000" w:themeColor="text1"/>
        </w:rPr>
        <w:t>(vien</w:t>
      </w:r>
      <w:r w:rsidR="00032215">
        <w:rPr>
          <w:color w:val="000000" w:themeColor="text1"/>
        </w:rPr>
        <w:t>as</w:t>
      </w:r>
      <w:r w:rsidR="005D7D8C" w:rsidRPr="001430DC">
        <w:rPr>
          <w:color w:val="000000" w:themeColor="text1"/>
        </w:rPr>
        <w:t>) ekonomiškai naudingiausi</w:t>
      </w:r>
      <w:r w:rsidR="00032215">
        <w:rPr>
          <w:color w:val="000000" w:themeColor="text1"/>
        </w:rPr>
        <w:t>as</w:t>
      </w:r>
      <w:r w:rsidR="005D7D8C" w:rsidRPr="001430DC">
        <w:rPr>
          <w:color w:val="000000" w:themeColor="text1"/>
        </w:rPr>
        <w:t xml:space="preserve"> pasiūlym</w:t>
      </w:r>
      <w:r w:rsidR="00032215">
        <w:rPr>
          <w:color w:val="000000" w:themeColor="text1"/>
        </w:rPr>
        <w:t>as</w:t>
      </w:r>
      <w:r w:rsidR="005D7D8C" w:rsidRPr="001430DC">
        <w:rPr>
          <w:color w:val="000000" w:themeColor="text1"/>
        </w:rPr>
        <w:t xml:space="preserve">, </w:t>
      </w:r>
      <w:r w:rsidR="00032215">
        <w:rPr>
          <w:color w:val="000000" w:themeColor="text1"/>
        </w:rPr>
        <w:t xml:space="preserve">esantis </w:t>
      </w:r>
      <w:r w:rsidR="005D7D8C" w:rsidRPr="001430DC">
        <w:rPr>
          <w:color w:val="000000" w:themeColor="text1"/>
        </w:rPr>
        <w:t>pasiūlymų eilės pirmojoje vietoje</w:t>
      </w:r>
      <w:r w:rsidR="00D734C6" w:rsidRPr="001430DC">
        <w:rPr>
          <w:color w:val="000000" w:themeColor="text1"/>
        </w:rPr>
        <w:t>.</w:t>
      </w:r>
      <w:r w:rsidR="00D734C6" w:rsidRPr="00FC2027">
        <w:t xml:space="preserve"> </w:t>
      </w:r>
    </w:p>
    <w:p w14:paraId="68A1D5BB" w14:textId="30262C9F" w:rsidR="007B0DD4" w:rsidRPr="000A16EB" w:rsidRDefault="00C33D17" w:rsidP="00B14BAC">
      <w:pPr>
        <w:pStyle w:val="Sraopastraipa"/>
        <w:numPr>
          <w:ilvl w:val="1"/>
          <w:numId w:val="9"/>
        </w:numPr>
        <w:tabs>
          <w:tab w:val="left" w:pos="993"/>
        </w:tabs>
        <w:spacing w:after="0" w:line="20" w:lineRule="atLeast"/>
        <w:ind w:left="0" w:firstLine="567"/>
        <w:jc w:val="both"/>
        <w:rPr>
          <w:rFonts w:eastAsiaTheme="minorHAnsi" w:cstheme="minorHAnsi"/>
          <w:bCs/>
        </w:rPr>
      </w:pPr>
      <w:r w:rsidRPr="006722D3">
        <w:rPr>
          <w:b/>
          <w:bCs/>
          <w:color w:val="000000" w:themeColor="text1"/>
        </w:rPr>
        <w:t>Pirkim</w:t>
      </w:r>
      <w:r w:rsidR="00032215">
        <w:rPr>
          <w:b/>
          <w:bCs/>
          <w:color w:val="000000" w:themeColor="text1"/>
        </w:rPr>
        <w:t>e</w:t>
      </w:r>
      <w:r w:rsidRPr="006722D3">
        <w:rPr>
          <w:b/>
          <w:bCs/>
          <w:color w:val="000000" w:themeColor="text1"/>
        </w:rPr>
        <w:t xml:space="preserve"> taikoma fiksuoto</w:t>
      </w:r>
      <w:r w:rsidR="004E1B96">
        <w:rPr>
          <w:b/>
          <w:bCs/>
          <w:color w:val="000000" w:themeColor="text1"/>
        </w:rPr>
        <w:t>s</w:t>
      </w:r>
      <w:r w:rsidRPr="006722D3">
        <w:rPr>
          <w:b/>
          <w:bCs/>
          <w:color w:val="000000" w:themeColor="text1"/>
        </w:rPr>
        <w:t xml:space="preserve"> </w:t>
      </w:r>
      <w:r w:rsidR="004E1B96">
        <w:rPr>
          <w:b/>
          <w:bCs/>
          <w:color w:val="000000" w:themeColor="text1"/>
        </w:rPr>
        <w:t>kainos</w:t>
      </w:r>
      <w:r w:rsidRPr="006722D3">
        <w:rPr>
          <w:b/>
          <w:bCs/>
          <w:color w:val="000000" w:themeColor="text1"/>
        </w:rPr>
        <w:t xml:space="preserve"> kainodara</w:t>
      </w:r>
      <w:r w:rsidR="00285187">
        <w:rPr>
          <w:color w:val="000000" w:themeColor="text1"/>
        </w:rPr>
        <w:t>.</w:t>
      </w:r>
      <w:r w:rsidRPr="006722D3">
        <w:rPr>
          <w:color w:val="000000" w:themeColor="text1"/>
        </w:rPr>
        <w:t xml:space="preserve"> </w:t>
      </w:r>
      <w:r w:rsidRPr="006722D3">
        <w:rPr>
          <w:rFonts w:eastAsia="Arial"/>
        </w:rPr>
        <w:t xml:space="preserve">Tiekėjų pasiūlymuose nurodytos kainos bus vertinamos </w:t>
      </w:r>
      <w:r w:rsidRPr="006C19C5">
        <w:t xml:space="preserve">ir lyginamos su visais mokesčiais, įskaitant PVM. </w:t>
      </w:r>
      <w:r w:rsidRPr="006722D3">
        <w:rPr>
          <w:rFonts w:eastAsiaTheme="minorHAnsi" w:cstheme="minorHAnsi"/>
          <w:bCs/>
        </w:rPr>
        <w:t xml:space="preserve">Tiekėjo pasiūlymo kaina bus laikoma per didele jei </w:t>
      </w:r>
      <w:r w:rsidR="007B0DD4" w:rsidRPr="000A16EB">
        <w:rPr>
          <w:rFonts w:eastAsiaTheme="minorHAnsi" w:cstheme="minorHAnsi"/>
          <w:bCs/>
        </w:rPr>
        <w:t xml:space="preserve">viršys maksimalią priimtiną kainą, nurodytą </w:t>
      </w:r>
      <w:r w:rsidR="007B0DD4" w:rsidRPr="000A16EB">
        <w:rPr>
          <w:rFonts w:eastAsia="Calibri" w:cstheme="minorHAnsi"/>
          <w:bCs/>
        </w:rPr>
        <w:t xml:space="preserve">specialiųjų pirkimo sąlygų </w:t>
      </w:r>
      <w:r w:rsidR="007B0DD4" w:rsidRPr="000A16EB">
        <w:rPr>
          <w:rFonts w:cstheme="minorHAnsi"/>
          <w:bCs/>
          <w:shd w:val="clear" w:color="auto" w:fill="FFFFFF"/>
        </w:rPr>
        <w:t>2</w:t>
      </w:r>
      <w:r w:rsidR="007B0DD4" w:rsidRPr="000A16EB">
        <w:rPr>
          <w:rFonts w:eastAsia="Calibri" w:cstheme="minorHAnsi"/>
          <w:bCs/>
        </w:rPr>
        <w:t xml:space="preserve"> priede.</w:t>
      </w:r>
      <w:r w:rsidR="007B0DD4" w:rsidRPr="000A16EB">
        <w:rPr>
          <w:bCs/>
        </w:rPr>
        <w:t xml:space="preserve"> </w:t>
      </w:r>
    </w:p>
    <w:p w14:paraId="36F33B13" w14:textId="64F2810A" w:rsidR="00FD2441" w:rsidRPr="0054004D" w:rsidRDefault="00A9488B" w:rsidP="00B14BAC">
      <w:pPr>
        <w:pStyle w:val="Betarp"/>
        <w:numPr>
          <w:ilvl w:val="1"/>
          <w:numId w:val="9"/>
        </w:numPr>
        <w:tabs>
          <w:tab w:val="left" w:pos="993"/>
        </w:tabs>
        <w:spacing w:line="20" w:lineRule="atLeast"/>
        <w:ind w:left="0" w:firstLine="567"/>
        <w:contextualSpacing/>
        <w:jc w:val="both"/>
        <w:rPr>
          <w:rFonts w:eastAsiaTheme="minorHAnsi" w:cstheme="minorHAnsi"/>
          <w:bCs/>
          <w:i/>
          <w:iCs/>
        </w:rPr>
      </w:pPr>
      <w:r>
        <w:rPr>
          <w:rStyle w:val="cf01"/>
          <w:rFonts w:asciiTheme="minorHAnsi" w:hAnsiTheme="minorHAnsi" w:cstheme="minorHAnsi"/>
          <w:sz w:val="21"/>
          <w:szCs w:val="21"/>
        </w:rPr>
        <w:t xml:space="preserve">Perkančioji organizacija </w:t>
      </w:r>
      <w:r w:rsidRPr="0054004D">
        <w:rPr>
          <w:rStyle w:val="cf01"/>
          <w:rFonts w:asciiTheme="minorHAnsi" w:hAnsiTheme="minorHAnsi" w:cstheme="minorHAnsi"/>
          <w:sz w:val="21"/>
          <w:szCs w:val="21"/>
        </w:rPr>
        <w:t>atmes tiekėjo pasiūlymą, jei</w:t>
      </w:r>
      <w:r w:rsidR="00195572" w:rsidRPr="0054004D">
        <w:rPr>
          <w:rStyle w:val="cf01"/>
          <w:rFonts w:asciiTheme="minorHAnsi" w:hAnsiTheme="minorHAnsi" w:cstheme="minorHAnsi"/>
          <w:sz w:val="21"/>
          <w:szCs w:val="21"/>
        </w:rPr>
        <w:t xml:space="preserve">gu kartu su pasiūlymu </w:t>
      </w:r>
      <w:r w:rsidR="00B2125E" w:rsidRPr="0054004D">
        <w:rPr>
          <w:rStyle w:val="cf01"/>
          <w:rFonts w:asciiTheme="minorHAnsi" w:hAnsiTheme="minorHAnsi" w:cstheme="minorHAnsi"/>
          <w:sz w:val="21"/>
          <w:szCs w:val="21"/>
        </w:rPr>
        <w:t xml:space="preserve">nebus pateikti šie </w:t>
      </w:r>
      <w:r w:rsidR="00277634" w:rsidRPr="0054004D">
        <w:rPr>
          <w:rStyle w:val="cf01"/>
          <w:rFonts w:asciiTheme="minorHAnsi" w:hAnsiTheme="minorHAnsi" w:cstheme="minorHAnsi"/>
          <w:sz w:val="21"/>
          <w:szCs w:val="21"/>
        </w:rPr>
        <w:t>p</w:t>
      </w:r>
      <w:r w:rsidR="00B2125E" w:rsidRPr="0054004D">
        <w:rPr>
          <w:rStyle w:val="cf01"/>
          <w:rFonts w:asciiTheme="minorHAnsi" w:hAnsiTheme="minorHAnsi" w:cstheme="minorHAnsi"/>
          <w:sz w:val="21"/>
          <w:szCs w:val="21"/>
        </w:rPr>
        <w:t xml:space="preserve">irkimo sąlygose reikalaujami pateikti dokumentai: </w:t>
      </w:r>
    </w:p>
    <w:p w14:paraId="2C2E1634" w14:textId="7A9FCB7D" w:rsidR="00FD2441" w:rsidRPr="00FC2027" w:rsidRDefault="008766C8"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Pr>
          <w:rFonts w:eastAsiaTheme="minorHAnsi" w:cstheme="minorHAnsi"/>
          <w:bCs/>
        </w:rPr>
        <w:t xml:space="preserve"> užpildyta pasiūlymo forma</w:t>
      </w:r>
      <w:r w:rsidR="001435C1">
        <w:rPr>
          <w:rFonts w:eastAsiaTheme="minorHAnsi" w:cstheme="minorHAnsi"/>
          <w:bCs/>
        </w:rPr>
        <w:t>;</w:t>
      </w:r>
    </w:p>
    <w:p w14:paraId="411ACABE" w14:textId="1DFD635A" w:rsidR="00DE1AB1" w:rsidRDefault="00FD2441" w:rsidP="00B14BAC">
      <w:pPr>
        <w:pStyle w:val="Betarp"/>
        <w:numPr>
          <w:ilvl w:val="1"/>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sidR="00DE1AB1">
        <w:rPr>
          <w:rFonts w:eastAsiaTheme="minorHAnsi" w:cstheme="minorHAnsi"/>
          <w:bCs/>
        </w:rPr>
        <w:t xml:space="preserve">taip pat </w:t>
      </w:r>
      <w:r w:rsidRPr="00A54E1E">
        <w:rPr>
          <w:rFonts w:eastAsiaTheme="minorHAnsi" w:cstheme="minorHAnsi"/>
          <w:bCs/>
        </w:rPr>
        <w:t>atmes tiekėjo pasiūlymą</w:t>
      </w:r>
      <w:r w:rsidR="00DE1AB1">
        <w:rPr>
          <w:rFonts w:eastAsiaTheme="minorHAnsi" w:cstheme="minorHAnsi"/>
          <w:bCs/>
        </w:rPr>
        <w:t>:</w:t>
      </w:r>
    </w:p>
    <w:p w14:paraId="7F169B9C" w14:textId="25BA5A37" w:rsidR="00FD2441" w:rsidRPr="00A54E1E"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neatit</w:t>
      </w:r>
      <w:r w:rsidR="00FC2027" w:rsidRPr="00A54E1E">
        <w:rPr>
          <w:rFonts w:eastAsiaTheme="minorHAnsi" w:cstheme="minorHAnsi"/>
          <w:bCs/>
        </w:rPr>
        <w:t>i</w:t>
      </w:r>
      <w:r w:rsidR="00FD2441" w:rsidRPr="00A54E1E">
        <w:rPr>
          <w:rFonts w:eastAsiaTheme="minorHAnsi" w:cstheme="minorHAnsi"/>
          <w:bCs/>
        </w:rPr>
        <w:t>ks bendrosiose pirkimo sąlygose 1</w:t>
      </w:r>
      <w:r w:rsidR="00BB6DFA" w:rsidRPr="00A54E1E">
        <w:rPr>
          <w:rFonts w:eastAsiaTheme="minorHAnsi" w:cstheme="minorHAnsi"/>
          <w:bCs/>
        </w:rPr>
        <w:t>3</w:t>
      </w:r>
      <w:r w:rsidR="00FD2441" w:rsidRPr="00A54E1E">
        <w:rPr>
          <w:rFonts w:eastAsiaTheme="minorHAnsi" w:cstheme="minorHAnsi"/>
          <w:bCs/>
        </w:rPr>
        <w:t>.1 papunktyje nurodytų reikalavimų.</w:t>
      </w:r>
    </w:p>
    <w:p w14:paraId="215C9DE5" w14:textId="1CD92A3F" w:rsidR="00FD2441" w:rsidRPr="00A54E1E"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bus pateiktas ne visai apimčiai.</w:t>
      </w:r>
    </w:p>
    <w:p w14:paraId="7CBD7D9A" w14:textId="16053722" w:rsidR="00CC114F" w:rsidRPr="00FC2027"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FC2027">
        <w:rPr>
          <w:rFonts w:eastAsiaTheme="minorHAnsi" w:cstheme="minorHAnsi"/>
          <w:bCs/>
        </w:rPr>
        <w:t xml:space="preserve">pasiūlyme nebus nurodytas siūlomas pirkimo objektas, konkretus </w:t>
      </w:r>
      <w:r w:rsidR="00C13916">
        <w:rPr>
          <w:rFonts w:eastAsiaTheme="minorHAnsi" w:cstheme="minorHAnsi"/>
          <w:bCs/>
        </w:rPr>
        <w:t>pirkimo objekto</w:t>
      </w:r>
      <w:r w:rsidR="00FD2441" w:rsidRPr="00FC2027">
        <w:rPr>
          <w:rFonts w:eastAsiaTheme="minorHAnsi" w:cstheme="minorHAnsi"/>
          <w:bCs/>
        </w:rPr>
        <w:t xml:space="preserve"> modelis</w:t>
      </w:r>
      <w:r w:rsidR="00C13916">
        <w:rPr>
          <w:rFonts w:eastAsiaTheme="minorHAnsi" w:cstheme="minorHAnsi"/>
          <w:bCs/>
        </w:rPr>
        <w:t>, konkretus</w:t>
      </w:r>
      <w:r w:rsidR="00FD2441" w:rsidRPr="00FC2027">
        <w:rPr>
          <w:rFonts w:eastAsiaTheme="minorHAnsi" w:cstheme="minorHAnsi"/>
          <w:bCs/>
        </w:rPr>
        <w:t xml:space="preserve"> </w:t>
      </w:r>
      <w:r w:rsidR="00C13916">
        <w:rPr>
          <w:rFonts w:eastAsiaTheme="minorHAnsi" w:cstheme="minorHAnsi"/>
          <w:bCs/>
        </w:rPr>
        <w:t>pirkimo objekto</w:t>
      </w:r>
      <w:r w:rsidR="00FD2441" w:rsidRPr="00FC2027">
        <w:rPr>
          <w:rFonts w:eastAsiaTheme="minorHAnsi" w:cstheme="minorHAnsi"/>
          <w:bCs/>
        </w:rPr>
        <w:t xml:space="preserve"> gamintojas</w:t>
      </w:r>
      <w:r w:rsidR="00C13916">
        <w:rPr>
          <w:rFonts w:eastAsiaTheme="minorHAnsi" w:cstheme="minorHAnsi"/>
          <w:bCs/>
        </w:rPr>
        <w:t>;</w:t>
      </w:r>
    </w:p>
    <w:p w14:paraId="2B929DDD" w14:textId="1C806083" w:rsidR="00FD2441" w:rsidRPr="00FC2027" w:rsidRDefault="00CC114F"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2E1634D3" w14:textId="40A50EA7" w:rsidR="00FD2441" w:rsidRPr="00FC2027"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Pr>
          <w:rFonts w:eastAsiaTheme="minorHAnsi" w:cstheme="minorHAnsi"/>
          <w:bCs/>
        </w:rPr>
        <w:t>k</w:t>
      </w:r>
      <w:r w:rsidR="00FD2441" w:rsidRPr="00FC2027">
        <w:rPr>
          <w:rFonts w:eastAsiaTheme="minorHAnsi" w:cstheme="minorHAnsi"/>
          <w:bCs/>
        </w:rPr>
        <w:t>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32112284"/>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2F4E18CA" w14:textId="77777777" w:rsidR="00BC4C89" w:rsidRPr="00BC4C89" w:rsidRDefault="004B2DE4"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 2024 m. vasario 8 d. įsakymu Nr. 1S-19 (Viešųjų pirkimų tarnybos direktoriaus 2025 m. balandžio 17 d. įsakymo Nr. 1S-51 redakcija).</w:t>
      </w:r>
    </w:p>
    <w:p w14:paraId="27CAEFF7" w14:textId="3A3A2548" w:rsidR="00F57665" w:rsidRPr="00BC4C89" w:rsidRDefault="00BC4C89"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t>Sutarties projekta</w:t>
      </w:r>
      <w:r w:rsidR="001B425C">
        <w:t>s</w:t>
      </w:r>
      <w:r>
        <w:t xml:space="preserve"> pateikiam</w:t>
      </w:r>
      <w:r w:rsidR="001B425C">
        <w:t>as</w:t>
      </w:r>
      <w:r w:rsidR="004B2DE4" w:rsidRPr="127DD6E8">
        <w:t xml:space="preserve"> </w:t>
      </w:r>
      <w:r w:rsidR="00D06C2E" w:rsidRPr="00D06C2E">
        <w:t>p</w:t>
      </w:r>
      <w:r w:rsidR="00551FA7" w:rsidRPr="00D06C2E">
        <w:t xml:space="preserve">irkimo </w:t>
      </w:r>
      <w:r w:rsidR="00D86901" w:rsidRPr="00D06C2E">
        <w:t xml:space="preserve">sąlygų </w:t>
      </w:r>
      <w:r w:rsidR="00D35C14">
        <w:t>8</w:t>
      </w:r>
      <w:r w:rsidR="00A46150" w:rsidRPr="00D06C2E">
        <w:t xml:space="preserve"> </w:t>
      </w:r>
      <w:r w:rsidR="00D86901" w:rsidRPr="00D06C2E">
        <w:t>priede „Sutarties projekta</w:t>
      </w:r>
      <w:r w:rsidR="001B425C">
        <w:t>s</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32112285"/>
      <w:bookmarkEnd w:id="2"/>
      <w:r w:rsidRPr="00F065D6">
        <w:rPr>
          <w:rFonts w:asciiTheme="minorHAnsi" w:hAnsiTheme="minorHAnsi" w:cstheme="minorHAnsi"/>
        </w:rPr>
        <w:t>Kitos sąlygos</w:t>
      </w:r>
      <w:bookmarkEnd w:id="42"/>
    </w:p>
    <w:p w14:paraId="391B614F" w14:textId="08E786A3"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11.1.</w:t>
      </w:r>
      <w:r w:rsidR="00591077">
        <w:rPr>
          <w:rFonts w:eastAsia="Calibri" w:cstheme="minorHAnsi"/>
        </w:rPr>
        <w:tab/>
      </w:r>
      <w:r w:rsidRPr="001B425C">
        <w:rPr>
          <w:rFonts w:eastAsia="Calibri" w:cstheme="minorHAnsi"/>
        </w:rPr>
        <w:t>Pirkimo sąlygų priedai:</w:t>
      </w:r>
    </w:p>
    <w:p w14:paraId="787906E7" w14:textId="37D4E7FF"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1 priedas „Techninė specifikacija“</w:t>
      </w:r>
      <w:r w:rsidR="00576000">
        <w:rPr>
          <w:rFonts w:eastAsia="Calibri" w:cstheme="minorHAnsi"/>
        </w:rPr>
        <w:t xml:space="preserve"> – </w:t>
      </w:r>
      <w:r w:rsidR="00576000" w:rsidRPr="00576000">
        <w:rPr>
          <w:rFonts w:eastAsia="Calibri" w:cstheme="minorHAnsi"/>
          <w:i/>
          <w:iCs/>
          <w:color w:val="0070C0"/>
        </w:rPr>
        <w:t>pateikiama atskiru dokumentu</w:t>
      </w:r>
      <w:r w:rsidR="00576000">
        <w:rPr>
          <w:rFonts w:eastAsia="Calibri" w:cstheme="minorHAnsi"/>
          <w:i/>
          <w:iCs/>
          <w:color w:val="0070C0"/>
        </w:rPr>
        <w:t>;</w:t>
      </w:r>
    </w:p>
    <w:p w14:paraId="560AD197" w14:textId="278BCACB"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2 priedas „Pasiūlymo forma“</w:t>
      </w:r>
      <w:r w:rsidR="007740D4">
        <w:rPr>
          <w:rFonts w:eastAsia="Calibri" w:cstheme="minorHAnsi"/>
        </w:rPr>
        <w:t xml:space="preserve"> -</w:t>
      </w:r>
      <w:r w:rsidR="00576000" w:rsidRPr="00576000">
        <w:rPr>
          <w:rFonts w:eastAsia="Calibri" w:cstheme="minorHAnsi"/>
          <w:i/>
          <w:iCs/>
          <w:color w:val="0070C0"/>
        </w:rPr>
        <w:t xml:space="preserve"> pateikiama atskiru dokumentu</w:t>
      </w:r>
      <w:r w:rsidR="00576000">
        <w:rPr>
          <w:rFonts w:eastAsia="Calibri" w:cstheme="minorHAnsi"/>
          <w:i/>
          <w:iCs/>
          <w:color w:val="0070C0"/>
        </w:rPr>
        <w:t>;</w:t>
      </w:r>
    </w:p>
    <w:p w14:paraId="7817697D" w14:textId="772FE301"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3 priedas „Tiekėjų pašalinimo pagrindai“</w:t>
      </w:r>
    </w:p>
    <w:p w14:paraId="6E5924F7" w14:textId="5A928975" w:rsidR="00D35C14" w:rsidRPr="001B425C" w:rsidRDefault="00D35C14" w:rsidP="00D35C14">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Pr>
          <w:rFonts w:eastAsia="Calibri" w:cstheme="minorHAnsi"/>
        </w:rPr>
        <w:t>4</w:t>
      </w:r>
      <w:r w:rsidRPr="001B425C">
        <w:rPr>
          <w:rFonts w:eastAsia="Calibri" w:cstheme="minorHAnsi"/>
        </w:rPr>
        <w:t xml:space="preserve"> priedas „Tiekėjo deklaracija dėl atitikties Reglamento nuostatoms juridiniam asmeniui“</w:t>
      </w:r>
      <w:r w:rsidR="00576000" w:rsidRPr="00576000">
        <w:rPr>
          <w:rFonts w:eastAsia="Calibri" w:cstheme="minorHAnsi"/>
          <w:i/>
          <w:iCs/>
          <w:color w:val="0070C0"/>
        </w:rPr>
        <w:t xml:space="preserve"> </w:t>
      </w:r>
      <w:r w:rsidR="00576000">
        <w:rPr>
          <w:rFonts w:eastAsia="Calibri" w:cstheme="minorHAnsi"/>
          <w:i/>
          <w:iCs/>
          <w:color w:val="0070C0"/>
        </w:rPr>
        <w:t xml:space="preserve">- </w:t>
      </w:r>
      <w:r w:rsidR="00576000" w:rsidRPr="00576000">
        <w:rPr>
          <w:rFonts w:eastAsia="Calibri" w:cstheme="minorHAnsi"/>
          <w:i/>
          <w:iCs/>
          <w:color w:val="0070C0"/>
        </w:rPr>
        <w:t>pateikiama atskiru dokumentu</w:t>
      </w:r>
      <w:r w:rsidR="00576000">
        <w:rPr>
          <w:rFonts w:eastAsia="Calibri" w:cstheme="minorHAnsi"/>
          <w:i/>
          <w:iCs/>
          <w:color w:val="0070C0"/>
        </w:rPr>
        <w:t>;</w:t>
      </w:r>
    </w:p>
    <w:p w14:paraId="613F7470" w14:textId="53C76D58" w:rsidR="00576000" w:rsidRDefault="00D35C14" w:rsidP="001B425C">
      <w:pPr>
        <w:shd w:val="clear" w:color="auto" w:fill="FFFFFF"/>
        <w:spacing w:after="0" w:line="240" w:lineRule="auto"/>
        <w:ind w:firstLine="567"/>
        <w:rPr>
          <w:rFonts w:eastAsia="Calibri" w:cstheme="minorHAnsi"/>
          <w:i/>
          <w:iCs/>
          <w:color w:val="0070C0"/>
        </w:rPr>
      </w:pPr>
      <w:r w:rsidRPr="001B425C">
        <w:rPr>
          <w:rFonts w:eastAsia="Calibri" w:cstheme="minorHAnsi"/>
        </w:rPr>
        <w:lastRenderedPageBreak/>
        <w:t xml:space="preserve">Pirkimo sąlygų </w:t>
      </w:r>
      <w:r>
        <w:rPr>
          <w:rFonts w:eastAsia="Calibri" w:cstheme="minorHAnsi"/>
        </w:rPr>
        <w:t>5</w:t>
      </w:r>
      <w:r w:rsidRPr="001B425C">
        <w:rPr>
          <w:rFonts w:eastAsia="Calibri" w:cstheme="minorHAnsi"/>
        </w:rPr>
        <w:t xml:space="preserve"> priedas „Tiekėjo deklaracija dėl atitikties Reglamento nuostatoms fiziniam asmeniui“</w:t>
      </w:r>
      <w:r w:rsidR="00576000">
        <w:rPr>
          <w:rFonts w:eastAsia="Calibri" w:cstheme="minorHAnsi"/>
        </w:rPr>
        <w:t xml:space="preserve"> - </w:t>
      </w:r>
      <w:r w:rsidR="00576000" w:rsidRPr="00576000">
        <w:rPr>
          <w:rFonts w:eastAsia="Calibri" w:cstheme="minorHAnsi"/>
          <w:i/>
          <w:iCs/>
          <w:color w:val="0070C0"/>
        </w:rPr>
        <w:t>pateikiama atskiru dokumentu</w:t>
      </w:r>
      <w:r w:rsidR="00576000">
        <w:rPr>
          <w:rFonts w:eastAsia="Calibri" w:cstheme="minorHAnsi"/>
          <w:i/>
          <w:iCs/>
          <w:color w:val="0070C0"/>
        </w:rPr>
        <w:t>;</w:t>
      </w:r>
    </w:p>
    <w:p w14:paraId="168896B0" w14:textId="5A62D822"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6 priedas „Atitikties nacionalinio saugumo reikalavimams deklaracija“</w:t>
      </w:r>
      <w:r w:rsidRPr="001B425C">
        <w:rPr>
          <w:rFonts w:eastAsia="Calibri" w:cstheme="minorHAnsi"/>
        </w:rPr>
        <w:tab/>
      </w:r>
      <w:r w:rsidR="00576000" w:rsidRPr="00576000">
        <w:rPr>
          <w:rFonts w:eastAsia="Calibri" w:cstheme="minorHAnsi"/>
          <w:i/>
          <w:iCs/>
          <w:color w:val="0070C0"/>
        </w:rPr>
        <w:t>pateikiama atskiru dokumentu</w:t>
      </w:r>
      <w:r w:rsidR="00576000">
        <w:rPr>
          <w:rFonts w:eastAsia="Calibri" w:cstheme="minorHAnsi"/>
          <w:i/>
          <w:iCs/>
          <w:color w:val="0070C0"/>
        </w:rPr>
        <w:t>;</w:t>
      </w:r>
    </w:p>
    <w:p w14:paraId="018BACAB" w14:textId="27D820C4" w:rsidR="00D35C14" w:rsidRPr="001B425C" w:rsidRDefault="00D35C14" w:rsidP="00D35C14">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Pr>
          <w:rFonts w:eastAsia="Calibri" w:cstheme="minorHAnsi"/>
        </w:rPr>
        <w:t>7</w:t>
      </w:r>
      <w:r w:rsidRPr="001B425C">
        <w:rPr>
          <w:rFonts w:eastAsia="Calibri" w:cstheme="minorHAnsi"/>
        </w:rPr>
        <w:t xml:space="preserve"> priedas „EBVPD“ (XML formatu)</w:t>
      </w:r>
      <w:r w:rsidR="00576000">
        <w:rPr>
          <w:rFonts w:eastAsia="Calibri" w:cstheme="minorHAnsi"/>
          <w:i/>
          <w:iCs/>
          <w:color w:val="0070C0"/>
        </w:rPr>
        <w:t>;</w:t>
      </w:r>
    </w:p>
    <w:p w14:paraId="2019DBE0" w14:textId="731B8FF9"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sidR="00D35C14">
        <w:rPr>
          <w:rFonts w:eastAsia="Calibri" w:cstheme="minorHAnsi"/>
        </w:rPr>
        <w:t>8</w:t>
      </w:r>
      <w:r w:rsidRPr="001B425C">
        <w:rPr>
          <w:rFonts w:eastAsia="Calibri" w:cstheme="minorHAnsi"/>
        </w:rPr>
        <w:t xml:space="preserve"> priedas „Sutarties projekt</w:t>
      </w:r>
      <w:r>
        <w:rPr>
          <w:rFonts w:eastAsia="Calibri" w:cstheme="minorHAnsi"/>
        </w:rPr>
        <w:t>as</w:t>
      </w:r>
      <w:r w:rsidRPr="001B425C">
        <w:rPr>
          <w:rFonts w:eastAsia="Calibri" w:cstheme="minorHAnsi"/>
        </w:rPr>
        <w:t>“</w:t>
      </w:r>
      <w:r w:rsidR="00576000" w:rsidRPr="00576000">
        <w:rPr>
          <w:rFonts w:eastAsia="Calibri" w:cstheme="minorHAnsi"/>
          <w:i/>
          <w:iCs/>
          <w:color w:val="0070C0"/>
        </w:rPr>
        <w:t xml:space="preserve"> </w:t>
      </w:r>
      <w:r w:rsidR="00576000">
        <w:rPr>
          <w:rFonts w:eastAsia="Calibri" w:cstheme="minorHAnsi"/>
          <w:i/>
          <w:iCs/>
          <w:color w:val="0070C0"/>
        </w:rPr>
        <w:t xml:space="preserve">- </w:t>
      </w:r>
      <w:r w:rsidR="00576000" w:rsidRPr="00576000">
        <w:rPr>
          <w:rFonts w:eastAsia="Calibri" w:cstheme="minorHAnsi"/>
          <w:i/>
          <w:iCs/>
          <w:color w:val="0070C0"/>
        </w:rPr>
        <w:t>pateikiama atskiru dokumentu</w:t>
      </w:r>
      <w:r w:rsidR="00576000">
        <w:rPr>
          <w:rFonts w:eastAsia="Calibri" w:cstheme="minorHAnsi"/>
          <w:i/>
          <w:iCs/>
          <w:color w:val="0070C0"/>
        </w:rPr>
        <w:t>;</w:t>
      </w:r>
    </w:p>
    <w:p w14:paraId="30CCB2B5" w14:textId="05F87BFF"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sidR="00D35C14">
        <w:rPr>
          <w:rFonts w:eastAsia="Calibri" w:cstheme="minorHAnsi"/>
        </w:rPr>
        <w:t>9</w:t>
      </w:r>
      <w:r w:rsidRPr="001B425C">
        <w:rPr>
          <w:rFonts w:eastAsia="Calibri" w:cstheme="minorHAnsi"/>
        </w:rPr>
        <w:t xml:space="preserve"> priedas „Terminai“</w:t>
      </w:r>
    </w:p>
    <w:p w14:paraId="015E6EB4" w14:textId="1D151028" w:rsidR="00DA6C00" w:rsidRPr="001B095D" w:rsidRDefault="00DA6C00" w:rsidP="00AB17D4">
      <w:pPr>
        <w:spacing w:after="120"/>
        <w:ind w:firstLine="397"/>
        <w:jc w:val="center"/>
        <w:rPr>
          <w:rFonts w:eastAsia="Times New Roman" w:cstheme="minorHAnsi"/>
          <w:i/>
          <w:iCs/>
          <w:color w:val="0070C0"/>
          <w:lang w:eastAsia="en-US"/>
        </w:rPr>
        <w:sectPr w:rsidR="00DA6C00" w:rsidRPr="001B095D" w:rsidSect="008D402D">
          <w:footerReference w:type="first" r:id="rId11"/>
          <w:pgSz w:w="12240" w:h="15840"/>
          <w:pgMar w:top="1062" w:right="567" w:bottom="1134" w:left="1701" w:header="720" w:footer="720" w:gutter="0"/>
          <w:pgNumType w:start="22"/>
          <w:cols w:space="720"/>
          <w:titlePg/>
          <w:docGrid w:linePitch="360"/>
        </w:sectPr>
      </w:pPr>
    </w:p>
    <w:p w14:paraId="075B01ED" w14:textId="77777777" w:rsidR="004A7AF0" w:rsidRPr="00F0499F" w:rsidRDefault="004A7AF0" w:rsidP="004A7AF0">
      <w:pPr>
        <w:pStyle w:val="Antrat2"/>
        <w:ind w:left="5103"/>
        <w:jc w:val="right"/>
        <w:rPr>
          <w:rFonts w:asciiTheme="minorHAnsi" w:eastAsia="Calibri" w:hAnsiTheme="minorHAnsi" w:cstheme="minorHAnsi"/>
          <w:color w:val="0070C0"/>
          <w:sz w:val="21"/>
          <w:szCs w:val="21"/>
        </w:rPr>
      </w:pPr>
      <w:bookmarkStart w:id="43" w:name="_Ref38285444"/>
      <w:bookmarkStart w:id="44" w:name="_Ref38291496"/>
      <w:bookmarkStart w:id="45" w:name="_Toc23211228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3"/>
      <w:bookmarkEnd w:id="44"/>
      <w:bookmarkEnd w:id="45"/>
    </w:p>
    <w:p w14:paraId="49659938" w14:textId="77777777" w:rsidR="004A7AF0" w:rsidRPr="00F0499F" w:rsidRDefault="004A7AF0" w:rsidP="004A7AF0">
      <w:pPr>
        <w:jc w:val="center"/>
        <w:rPr>
          <w:rFonts w:cstheme="minorHAnsi"/>
          <w:b/>
          <w:bCs/>
          <w:smallCaps/>
          <w:sz w:val="22"/>
          <w:szCs w:val="22"/>
        </w:rPr>
      </w:pPr>
    </w:p>
    <w:p w14:paraId="59B3D50E" w14:textId="77777777" w:rsidR="004A7AF0" w:rsidRDefault="004A7AF0" w:rsidP="007C1EE6">
      <w:pPr>
        <w:pStyle w:val="Paantrat"/>
        <w:spacing w:after="120"/>
        <w:jc w:val="center"/>
      </w:pPr>
      <w:r w:rsidRPr="00F0499F">
        <w:t>TIEKĖJŲ PAŠALINIMO PAGRINDAI</w:t>
      </w:r>
    </w:p>
    <w:p w14:paraId="122C67F2"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C9C7605"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Pašalinimo pagrindai taikomi tiekėjui (kai pasiūlymą teikia ūkio subjektų grupė – visiems tos grupės nariams) ir ūkio subjektams, kurių pajėgumais tiekėjas remiasi.</w:t>
      </w:r>
    </w:p>
    <w:p w14:paraId="2968861E" w14:textId="77777777" w:rsidR="004A7AF0" w:rsidRPr="00D8758A" w:rsidRDefault="004A7AF0" w:rsidP="007C1EE6">
      <w:pPr>
        <w:pStyle w:val="Betarp"/>
        <w:numPr>
          <w:ilvl w:val="0"/>
          <w:numId w:val="26"/>
        </w:numPr>
        <w:ind w:left="0" w:firstLine="851"/>
        <w:jc w:val="both"/>
        <w:rPr>
          <w:rFonts w:eastAsia="Verdana" w:cstheme="minorHAnsi"/>
          <w:sz w:val="23"/>
          <w:szCs w:val="23"/>
        </w:rPr>
      </w:pPr>
      <w:r w:rsidRPr="00D8758A">
        <w:rPr>
          <w:rFonts w:cstheme="minorHAnsi"/>
          <w:sz w:val="23"/>
          <w:szCs w:val="23"/>
        </w:rPr>
        <w:t xml:space="preserve">Perkančioji organizacija tiekėją pašalina iš pirkimo procedūros bet kuriame </w:t>
      </w:r>
      <w:r w:rsidRPr="00D8758A">
        <w:rPr>
          <w:rFonts w:cstheme="minorHAnsi"/>
          <w:color w:val="000000" w:themeColor="text1"/>
          <w:sz w:val="23"/>
          <w:szCs w:val="23"/>
        </w:rPr>
        <w:t>pirkimo procedūros etape, jeigu paaiškėja, kad dėl savo veiksmų ar neveikimo prieš pirkimo procedūrą ar jos metu jis atitinka bent vieną iš pirkimo dokumentuos</w:t>
      </w:r>
      <w:r w:rsidRPr="00D8758A">
        <w:rPr>
          <w:rFonts w:eastAsia="Verdana" w:cstheme="minorHAnsi"/>
          <w:color w:val="000000" w:themeColor="text1"/>
          <w:sz w:val="23"/>
          <w:szCs w:val="23"/>
        </w:rPr>
        <w:t xml:space="preserve">e nustatytų tiekėjo pašalinimo pagrindų, išskyrus VPĮ 46 straipsnio 10 dalyje nustatytus atvejus (tačiau atsižvelgiant į VPĮ 46 straipsnio 11 ir 12 dalių nuostatas). </w:t>
      </w:r>
    </w:p>
    <w:p w14:paraId="29EE00BF" w14:textId="77777777" w:rsidR="004A7AF0" w:rsidRPr="00D8758A" w:rsidRDefault="004A7AF0" w:rsidP="007C1EE6">
      <w:pPr>
        <w:pStyle w:val="Betarp"/>
        <w:numPr>
          <w:ilvl w:val="0"/>
          <w:numId w:val="26"/>
        </w:numPr>
        <w:ind w:left="0" w:firstLine="851"/>
        <w:jc w:val="both"/>
        <w:rPr>
          <w:rFonts w:eastAsia="Verdana" w:cstheme="minorHAnsi"/>
          <w:color w:val="000000" w:themeColor="text1"/>
          <w:sz w:val="23"/>
          <w:szCs w:val="23"/>
        </w:rPr>
      </w:pPr>
      <w:r w:rsidRPr="00D8758A">
        <w:rPr>
          <w:rFonts w:eastAsia="Verdana" w:cstheme="minorHAnsi"/>
          <w:color w:val="000000" w:themeColor="text1"/>
          <w:sz w:val="23"/>
          <w:szCs w:val="23"/>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9F5CAE"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eastAsia="Verdana" w:cstheme="minorHAnsi"/>
          <w:sz w:val="23"/>
          <w:szCs w:val="23"/>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8758A">
        <w:rPr>
          <w:rFonts w:cstheme="minorHAnsi"/>
          <w:sz w:val="23"/>
          <w:szCs w:val="23"/>
        </w:rPr>
        <w:t xml:space="preserve">mentai, kuriuos turi pateikti Lietuvos Respublikoje registruoti tiekėjai. Dėl dokumentų, kuriuos turi pateikti užsienio šalių tiekėjai, informaciją Perkančioji organizacija pasitikrina „e-Certis“, adresu </w:t>
      </w:r>
      <w:hyperlink r:id="rId12" w:history="1">
        <w:r w:rsidRPr="00D8758A">
          <w:rPr>
            <w:rStyle w:val="Hipersaitas"/>
            <w:rFonts w:eastAsia="Calibri" w:cstheme="minorHAnsi"/>
            <w:sz w:val="23"/>
            <w:szCs w:val="23"/>
          </w:rPr>
          <w:t>https://ec.europa.eu/tools/ecertis/</w:t>
        </w:r>
      </w:hyperlink>
      <w:r w:rsidRPr="00D8758A">
        <w:rPr>
          <w:rFonts w:cstheme="minorHAnsi"/>
          <w:sz w:val="23"/>
          <w:szCs w:val="23"/>
        </w:rPr>
        <w:t xml:space="preserve">. </w:t>
      </w:r>
    </w:p>
    <w:p w14:paraId="3EB34904"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Perkančioji organizacija nereikalauja iš tiekėjo pateikti dokumentų, patvirtinančių jo pašalinimo pagrindų nebuvimą, jeigu ji:</w:t>
      </w:r>
    </w:p>
    <w:p w14:paraId="7F04F511"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3A8C7A"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šiuos dokumentus jau turi iš ankstesnių pirkimo procedūrų, jeigu šiuose dokumentuose nurodyta informacija vis dar yra aktuali (dokumentas išduotas prieš ne daugiau dienų, negu nurodyta atitinkamoje žemiau esančios lentelės eilutėje).</w:t>
      </w:r>
    </w:p>
    <w:p w14:paraId="6D2C1589"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F43144B"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priesaikos deklaracija;</w:t>
      </w:r>
    </w:p>
    <w:p w14:paraId="5B6E4DE5" w14:textId="77777777" w:rsidR="004A7AF0" w:rsidRPr="00D8758A" w:rsidRDefault="004A7AF0" w:rsidP="007C1EE6">
      <w:pPr>
        <w:spacing w:after="0" w:line="240" w:lineRule="auto"/>
        <w:ind w:firstLine="851"/>
        <w:jc w:val="both"/>
        <w:rPr>
          <w:rFonts w:cstheme="minorHAnsi"/>
          <w:sz w:val="23"/>
          <w:szCs w:val="23"/>
        </w:rPr>
      </w:pPr>
      <w:r w:rsidRPr="00D8758A">
        <w:rPr>
          <w:rFonts w:cstheme="minorHAnsi"/>
          <w:sz w:val="23"/>
          <w:szCs w:val="23"/>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AF436D" w14:textId="77777777" w:rsidR="004A7AF0" w:rsidRPr="00D8758A" w:rsidRDefault="004A7AF0" w:rsidP="007C1EE6">
      <w:pPr>
        <w:spacing w:after="0" w:line="240" w:lineRule="auto"/>
        <w:rPr>
          <w:sz w:val="23"/>
          <w:szCs w:val="23"/>
        </w:rPr>
      </w:pP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D6EC5" w:rsidRPr="001D6EC5" w14:paraId="4B323FED"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DFCB2F" w14:textId="527C0892" w:rsidR="001D6EC5" w:rsidRPr="007C1EE6" w:rsidRDefault="00A4599F" w:rsidP="0059201B">
            <w:pPr>
              <w:pStyle w:val="Betarp"/>
              <w:ind w:left="32"/>
              <w:jc w:val="center"/>
              <w:rPr>
                <w:rFonts w:cstheme="minorHAnsi"/>
                <w:b/>
                <w:bCs/>
                <w:sz w:val="24"/>
                <w:szCs w:val="24"/>
              </w:rPr>
            </w:pPr>
            <w:r w:rsidRPr="007C1EE6">
              <w:rPr>
                <w:rFonts w:cstheme="minorHAnsi"/>
                <w:b/>
                <w:bCs/>
                <w:smallCaps/>
                <w:sz w:val="24"/>
                <w:szCs w:val="24"/>
              </w:rPr>
              <w:br w:type="page"/>
            </w:r>
            <w:r w:rsidR="001D6EC5" w:rsidRPr="007C1EE6">
              <w:rPr>
                <w:rFonts w:cstheme="minorHAns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829274" w14:textId="77777777" w:rsidR="001D6EC5" w:rsidRPr="007C1EE6" w:rsidRDefault="001D6EC5" w:rsidP="0059201B">
            <w:pPr>
              <w:pStyle w:val="Betarp"/>
              <w:jc w:val="center"/>
              <w:rPr>
                <w:rFonts w:cstheme="minorHAnsi"/>
                <w:bCs/>
                <w:sz w:val="24"/>
                <w:szCs w:val="24"/>
                <w:lang w:eastAsia="en-US"/>
              </w:rPr>
            </w:pPr>
            <w:r w:rsidRPr="007C1EE6">
              <w:rPr>
                <w:rFonts w:cstheme="minorHAnsi"/>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3957CF" w14:textId="77777777" w:rsidR="001D6EC5" w:rsidRPr="007C1EE6" w:rsidRDefault="001D6EC5" w:rsidP="0059201B">
            <w:pPr>
              <w:pStyle w:val="Betarp"/>
              <w:jc w:val="center"/>
              <w:rPr>
                <w:rFonts w:eastAsia="Yu Mincho" w:cstheme="minorHAnsi"/>
                <w:b/>
                <w:bCs/>
                <w:sz w:val="24"/>
                <w:szCs w:val="24"/>
              </w:rPr>
            </w:pPr>
            <w:r w:rsidRPr="007C1EE6">
              <w:rPr>
                <w:rFonts w:eastAsia="Yu Mincho" w:cstheme="minorHAnsi"/>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EAA114" w14:textId="77777777" w:rsidR="001D6EC5" w:rsidRPr="007C1EE6" w:rsidRDefault="001D6EC5" w:rsidP="0059201B">
            <w:pPr>
              <w:pStyle w:val="Betarp"/>
              <w:jc w:val="center"/>
              <w:rPr>
                <w:rFonts w:cstheme="minorHAnsi"/>
                <w:bCs/>
                <w:iCs/>
                <w:sz w:val="24"/>
                <w:szCs w:val="24"/>
                <w:lang w:eastAsia="en-US"/>
              </w:rPr>
            </w:pPr>
            <w:r w:rsidRPr="007C1EE6">
              <w:rPr>
                <w:rFonts w:cstheme="minorHAnsi"/>
                <w:b/>
                <w:sz w:val="24"/>
                <w:szCs w:val="24"/>
              </w:rPr>
              <w:t>Pašalinimo pagrindų nebuvimą įrodantys dokumentai</w:t>
            </w:r>
          </w:p>
        </w:tc>
      </w:tr>
      <w:tr w:rsidR="001D6EC5" w:rsidRPr="001D6EC5" w14:paraId="4DA6A770" w14:textId="77777777" w:rsidTr="0059201B">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41C2" w14:textId="77777777" w:rsidR="001D6EC5" w:rsidRPr="007C1EE6" w:rsidRDefault="001D6EC5" w:rsidP="0059201B">
            <w:pPr>
              <w:pStyle w:val="Betarp"/>
              <w:jc w:val="both"/>
              <w:rPr>
                <w:rFonts w:cstheme="minorHAnsi"/>
                <w:sz w:val="24"/>
                <w:szCs w:val="24"/>
                <w:lang w:eastAsia="en-US"/>
              </w:rPr>
            </w:pPr>
          </w:p>
        </w:tc>
      </w:tr>
      <w:tr w:rsidR="001D6EC5" w:rsidRPr="001D6EC5" w14:paraId="0E861DD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72461D" w14:textId="77777777" w:rsidR="001D6EC5" w:rsidRPr="007C1EE6"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87284" w14:textId="77777777" w:rsidR="001D6EC5" w:rsidRPr="007C1EE6" w:rsidRDefault="001D6EC5" w:rsidP="0059201B">
            <w:pPr>
              <w:pStyle w:val="Betarp"/>
              <w:jc w:val="both"/>
              <w:rPr>
                <w:rFonts w:cstheme="minorHAnsi"/>
                <w:b/>
                <w:bCs/>
                <w:sz w:val="24"/>
                <w:szCs w:val="24"/>
                <w:lang w:eastAsia="en-US"/>
              </w:rPr>
            </w:pPr>
            <w:r w:rsidRPr="007C1EE6">
              <w:rPr>
                <w:rFonts w:cstheme="minorHAnsi"/>
                <w:sz w:val="24"/>
                <w:szCs w:val="24"/>
                <w:lang w:eastAsia="en-US"/>
              </w:rPr>
              <w:t>Tiekėjas arba jo atsakingas asmuo, nurodytas VPĮ 46 straipsnio 2 dalies 2 punkte, nuteistas už šią nusikalstamą veiką:</w:t>
            </w:r>
          </w:p>
          <w:p w14:paraId="1D4E23B2"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1) dalyvavimą nusikalstamame susivienijime, jo organizavimą ar vadovavimą jam;</w:t>
            </w:r>
          </w:p>
          <w:p w14:paraId="59BC3350"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2) kyšininkavimą, prekybą poveikiu, papirkimą;</w:t>
            </w:r>
          </w:p>
          <w:p w14:paraId="24096120"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DFD308"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4) nusikalstamą bankrotą;</w:t>
            </w:r>
          </w:p>
          <w:p w14:paraId="23AF9B8C"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5) teroristinį ir su teroristine veikla susijusį nusikaltimą;</w:t>
            </w:r>
          </w:p>
          <w:p w14:paraId="22EF01D5"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6) nusikalstamu būdu gauto turto legalizavimą;</w:t>
            </w:r>
          </w:p>
          <w:p w14:paraId="46261628"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7) prekybą žmonėmis, vaiko pirkimą arba pardavimą;</w:t>
            </w:r>
          </w:p>
          <w:p w14:paraId="3E2CC4D6"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56882A72" w14:textId="77777777" w:rsidR="001D6EC5" w:rsidRPr="007C1EE6" w:rsidRDefault="001D6EC5" w:rsidP="0059201B">
            <w:pPr>
              <w:pStyle w:val="Betarp"/>
              <w:jc w:val="both"/>
              <w:rPr>
                <w:rFonts w:cstheme="minorHAnsi"/>
                <w:b/>
                <w:bCs/>
                <w:sz w:val="24"/>
                <w:szCs w:val="24"/>
                <w:lang w:eastAsia="en-US"/>
              </w:rPr>
            </w:pPr>
          </w:p>
          <w:p w14:paraId="40D1360C"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Laikoma, kad tiekėjas arba jo atsakingas asmuo nuteistas už aukščiau nurodytą nusikalstamą veiką, kai dėl:</w:t>
            </w:r>
          </w:p>
          <w:p w14:paraId="35135402" w14:textId="77777777" w:rsidR="001D6EC5" w:rsidRPr="007C1EE6" w:rsidRDefault="001D6EC5" w:rsidP="0059201B">
            <w:pPr>
              <w:pStyle w:val="Betarp"/>
              <w:jc w:val="both"/>
              <w:rPr>
                <w:rFonts w:cstheme="minorHAnsi"/>
                <w:bCs/>
                <w:sz w:val="24"/>
                <w:szCs w:val="24"/>
                <w:lang w:eastAsia="en-US"/>
              </w:rPr>
            </w:pPr>
            <w:r w:rsidRPr="007C1EE6">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418AAEE9" w14:textId="77777777" w:rsidR="001D6EC5" w:rsidRPr="007C1EE6" w:rsidRDefault="001D6EC5" w:rsidP="0059201B">
            <w:pPr>
              <w:pStyle w:val="Betarp"/>
              <w:jc w:val="both"/>
              <w:rPr>
                <w:rFonts w:cstheme="minorHAnsi"/>
                <w:sz w:val="24"/>
                <w:szCs w:val="24"/>
              </w:rPr>
            </w:pPr>
            <w:r w:rsidRPr="007C1EE6">
              <w:rPr>
                <w:rFonts w:cstheme="minorHAnsi"/>
                <w:sz w:val="24"/>
                <w:szCs w:val="24"/>
              </w:rPr>
              <w:t>2) tiekėjo, kuris yra juridinis asmuo, kita organizacija ar jos </w:t>
            </w:r>
            <w:r w:rsidRPr="007C1EE6">
              <w:rPr>
                <w:rFonts w:cstheme="minorHAnsi"/>
                <w:b/>
                <w:bCs/>
                <w:sz w:val="24"/>
                <w:szCs w:val="24"/>
              </w:rPr>
              <w:t>struktūrinis</w:t>
            </w:r>
            <w:r w:rsidRPr="007C1EE6">
              <w:rPr>
                <w:rFonts w:cstheme="minorHAnsi"/>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6506DA"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 xml:space="preserve">3) tiekėjo, kuris yra juridinis asmuo, kita organizacija ar jos </w:t>
            </w:r>
            <w:r w:rsidRPr="007C1EE6">
              <w:rPr>
                <w:rFonts w:cstheme="minorHAnsi"/>
                <w:b/>
                <w:sz w:val="24"/>
                <w:szCs w:val="24"/>
                <w:lang w:eastAsia="en-US"/>
              </w:rPr>
              <w:t>struktūrinis</w:t>
            </w:r>
            <w:r w:rsidRPr="007C1EE6">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48361" w14:textId="77777777" w:rsidR="001D6EC5" w:rsidRPr="007C1EE6" w:rsidRDefault="001D6EC5" w:rsidP="0059201B">
            <w:pPr>
              <w:pStyle w:val="Betarp"/>
              <w:jc w:val="both"/>
              <w:rPr>
                <w:rFonts w:eastAsia="Yu Mincho" w:cstheme="minorHAnsi"/>
                <w:b/>
                <w:bCs/>
                <w:sz w:val="24"/>
                <w:szCs w:val="24"/>
                <w:lang w:eastAsia="en-US"/>
              </w:rPr>
            </w:pPr>
            <w:r w:rsidRPr="007C1EE6">
              <w:rPr>
                <w:rFonts w:eastAsia="Yu Mincho" w:cstheme="minorHAnsi"/>
                <w:b/>
                <w:bCs/>
                <w:sz w:val="24"/>
                <w:szCs w:val="24"/>
                <w:lang w:eastAsia="en-US"/>
              </w:rPr>
              <w:lastRenderedPageBreak/>
              <w:t>VPĮ 46 straipsnio 1 dalis</w:t>
            </w:r>
          </w:p>
          <w:p w14:paraId="13F10432" w14:textId="77777777" w:rsidR="001D6EC5" w:rsidRPr="007C1EE6" w:rsidRDefault="001D6EC5" w:rsidP="0059201B">
            <w:pPr>
              <w:pStyle w:val="Betarp"/>
              <w:jc w:val="both"/>
              <w:rPr>
                <w:rFonts w:eastAsia="Yu Mincho" w:cstheme="minorHAnsi"/>
                <w:sz w:val="24"/>
                <w:szCs w:val="24"/>
                <w:lang w:eastAsia="en-US"/>
              </w:rPr>
            </w:pPr>
          </w:p>
          <w:p w14:paraId="203ABFDE" w14:textId="77777777" w:rsidR="001D6EC5" w:rsidRPr="007C1EE6" w:rsidRDefault="001D6EC5" w:rsidP="0059201B">
            <w:pPr>
              <w:pStyle w:val="Betarp"/>
              <w:jc w:val="both"/>
              <w:rPr>
                <w:rFonts w:eastAsia="Yu Mincho" w:cstheme="minorHAnsi"/>
                <w:sz w:val="24"/>
                <w:szCs w:val="24"/>
                <w:lang w:eastAsia="en-US"/>
              </w:rPr>
            </w:pPr>
            <w:r w:rsidRPr="007C1EE6">
              <w:rPr>
                <w:rFonts w:eastAsia="Yu Mincho" w:cstheme="minorHAnsi"/>
                <w:sz w:val="24"/>
                <w:szCs w:val="24"/>
                <w:lang w:eastAsia="en-US"/>
              </w:rPr>
              <w:t>EBVPD III dalies A1-A6 punktai</w:t>
            </w:r>
          </w:p>
          <w:p w14:paraId="08DF68FD" w14:textId="77777777" w:rsidR="001D6EC5" w:rsidRPr="007C1EE6" w:rsidRDefault="001D6EC5" w:rsidP="0059201B">
            <w:pPr>
              <w:pStyle w:val="Betarp"/>
              <w:jc w:val="both"/>
              <w:rPr>
                <w:rFonts w:eastAsia="Yu Mincho" w:cstheme="minorHAnsi"/>
                <w:sz w:val="24"/>
                <w:szCs w:val="24"/>
                <w:lang w:eastAsia="en-US"/>
              </w:rPr>
            </w:pPr>
          </w:p>
          <w:p w14:paraId="7DCB745E" w14:textId="77777777" w:rsidR="001D6EC5" w:rsidRPr="007C1EE6" w:rsidRDefault="001D6EC5" w:rsidP="0059201B">
            <w:pPr>
              <w:pStyle w:val="Betarp"/>
              <w:jc w:val="both"/>
              <w:rPr>
                <w:rFonts w:eastAsia="Yu Mincho" w:cstheme="minorHAnsi"/>
                <w:sz w:val="24"/>
                <w:szCs w:val="24"/>
                <w:lang w:eastAsia="en-US"/>
              </w:rPr>
            </w:pPr>
            <w:r w:rsidRPr="007C1EE6">
              <w:rPr>
                <w:rFonts w:eastAsia="Yu Mincho" w:cstheme="minorHAnsi"/>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C3EC7" w14:textId="77777777" w:rsidR="001D6EC5" w:rsidRPr="007C1EE6" w:rsidRDefault="001D6EC5" w:rsidP="0059201B">
            <w:pPr>
              <w:pStyle w:val="Betarp"/>
              <w:jc w:val="both"/>
              <w:rPr>
                <w:rFonts w:cstheme="minorHAnsi"/>
                <w:sz w:val="24"/>
                <w:szCs w:val="24"/>
              </w:rPr>
            </w:pPr>
            <w:r w:rsidRPr="007C1EE6">
              <w:rPr>
                <w:rFonts w:cstheme="minorHAnsi"/>
                <w:sz w:val="24"/>
                <w:szCs w:val="24"/>
                <w:lang w:eastAsia="en-US"/>
              </w:rPr>
              <w:t>Iš Lietuvoje įsteigtų subjektų reikalaujama:</w:t>
            </w:r>
          </w:p>
          <w:p w14:paraId="7F40F8E2"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išrašo iš teismo sprendimo arba</w:t>
            </w:r>
          </w:p>
          <w:p w14:paraId="7A98F6D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Informatikos ir ryšių departamento prie Vidaus reikalų ministerijos pažymos, arba</w:t>
            </w:r>
          </w:p>
          <w:p w14:paraId="59420AA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valstybės įmonės Registrų centro Lietuvos Respublikos Vyriausybės nustatyta tvarka išduoto dokumento, patvirtinančio jungtinius kompetentingų institucijų tvarkomus duomenis.</w:t>
            </w:r>
          </w:p>
          <w:p w14:paraId="559F1782" w14:textId="77777777" w:rsidR="001D6EC5" w:rsidRPr="007C1EE6" w:rsidRDefault="001D6EC5" w:rsidP="0059201B">
            <w:pPr>
              <w:pStyle w:val="Betarp"/>
              <w:jc w:val="both"/>
              <w:rPr>
                <w:rFonts w:cstheme="minorHAnsi"/>
                <w:sz w:val="24"/>
                <w:szCs w:val="24"/>
                <w:lang w:eastAsia="en-US"/>
              </w:rPr>
            </w:pPr>
          </w:p>
          <w:p w14:paraId="5355BF93" w14:textId="77777777" w:rsidR="001D6EC5" w:rsidRPr="007C1EE6" w:rsidRDefault="001D6EC5" w:rsidP="0059201B">
            <w:pPr>
              <w:pStyle w:val="Betarp"/>
              <w:jc w:val="both"/>
              <w:rPr>
                <w:rFonts w:cstheme="minorHAnsi"/>
                <w:sz w:val="24"/>
                <w:szCs w:val="24"/>
              </w:rPr>
            </w:pPr>
            <w:r w:rsidRPr="007C1EE6">
              <w:rPr>
                <w:rFonts w:cstheme="minorHAnsi"/>
                <w:sz w:val="24"/>
                <w:szCs w:val="24"/>
                <w:lang w:eastAsia="en-US"/>
              </w:rPr>
              <w:t>Iš ne Lietuvoje įsteigtų subjektų reikalaujama:</w:t>
            </w:r>
          </w:p>
          <w:p w14:paraId="1BA3531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atitinkamos užsienio šalies institucijos dokumento</w:t>
            </w:r>
            <w:r w:rsidRPr="007C1EE6">
              <w:rPr>
                <w:rStyle w:val="Puslapioinaosnuoroda"/>
                <w:rFonts w:cstheme="minorHAnsi"/>
                <w:sz w:val="24"/>
                <w:szCs w:val="24"/>
              </w:rPr>
              <w:footnoteReference w:id="2"/>
            </w:r>
            <w:r w:rsidRPr="007C1EE6">
              <w:rPr>
                <w:rFonts w:cstheme="minorHAnsi"/>
                <w:sz w:val="24"/>
                <w:szCs w:val="24"/>
              </w:rPr>
              <w:t>.</w:t>
            </w:r>
          </w:p>
          <w:p w14:paraId="63B6F696" w14:textId="77777777" w:rsidR="001D6EC5" w:rsidRPr="007C1EE6" w:rsidRDefault="001D6EC5" w:rsidP="0059201B">
            <w:pPr>
              <w:pStyle w:val="Betarp"/>
              <w:jc w:val="both"/>
              <w:rPr>
                <w:rFonts w:cstheme="minorHAnsi"/>
                <w:sz w:val="24"/>
                <w:szCs w:val="24"/>
              </w:rPr>
            </w:pPr>
          </w:p>
          <w:p w14:paraId="7D1ECDE7" w14:textId="77777777" w:rsidR="001D6EC5" w:rsidRPr="007C1EE6" w:rsidRDefault="001D6EC5" w:rsidP="0059201B">
            <w:pPr>
              <w:pStyle w:val="Betarp"/>
              <w:jc w:val="both"/>
              <w:rPr>
                <w:rFonts w:cstheme="minorHAnsi"/>
                <w:color w:val="7030A0"/>
                <w:sz w:val="24"/>
                <w:szCs w:val="24"/>
              </w:rPr>
            </w:pPr>
            <w:r w:rsidRPr="007C1EE6">
              <w:rPr>
                <w:rFonts w:cstheme="minorHAnsi"/>
                <w:sz w:val="24"/>
                <w:szCs w:val="24"/>
              </w:rPr>
              <w:t xml:space="preserve">Nurodyti dokumentai turi būti išduoti ne anksčiau kaip 180 dienų iki </w:t>
            </w:r>
            <w:r w:rsidRPr="007C1EE6">
              <w:rPr>
                <w:rFonts w:eastAsia="Times New Roman" w:cstheme="minorHAnsi"/>
                <w:i/>
                <w:iCs/>
                <w:sz w:val="24"/>
                <w:szCs w:val="24"/>
              </w:rPr>
              <w:t>tos dienos, kai tiekėjas perkančiosios organizacijos prašymu turės pateikti pašalinimo pagrindų nebuvimą patvirtinančius dok</w:t>
            </w:r>
            <w:r w:rsidRPr="007C1EE6">
              <w:rPr>
                <w:rFonts w:eastAsia="Times New Roman" w:cstheme="minorHAnsi"/>
                <w:sz w:val="24"/>
                <w:szCs w:val="24"/>
              </w:rPr>
              <w:t>umentus</w:t>
            </w:r>
            <w:r w:rsidRPr="007C1EE6">
              <w:rPr>
                <w:rFonts w:cstheme="minorHAnsi"/>
                <w:sz w:val="24"/>
                <w:szCs w:val="24"/>
              </w:rPr>
              <w:t xml:space="preserve">. </w:t>
            </w:r>
            <w:r w:rsidRPr="007C1EE6">
              <w:rPr>
                <w:rFonts w:cstheme="minorHAnsi"/>
                <w:b/>
                <w:bCs/>
                <w:i/>
                <w:iCs/>
                <w:color w:val="000000" w:themeColor="text1"/>
                <w:sz w:val="24"/>
                <w:szCs w:val="24"/>
              </w:rPr>
              <w:t>Pavyzdys</w:t>
            </w:r>
            <w:r w:rsidRPr="007C1EE6">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1CE08F6" w14:textId="77777777" w:rsidR="001D6EC5" w:rsidRPr="007C1EE6" w:rsidRDefault="001D6EC5" w:rsidP="0059201B">
            <w:pPr>
              <w:pStyle w:val="Betarp"/>
              <w:jc w:val="both"/>
              <w:rPr>
                <w:rFonts w:cstheme="minorHAnsi"/>
                <w:b/>
                <w:bCs/>
                <w:sz w:val="24"/>
                <w:szCs w:val="24"/>
              </w:rPr>
            </w:pPr>
          </w:p>
          <w:p w14:paraId="783A8A86" w14:textId="77777777" w:rsidR="001D6EC5" w:rsidRPr="007C1EE6" w:rsidRDefault="001D6EC5" w:rsidP="0059201B">
            <w:pPr>
              <w:pStyle w:val="Betarp"/>
              <w:jc w:val="both"/>
              <w:rPr>
                <w:rFonts w:cstheme="minorHAnsi"/>
                <w:bCs/>
                <w:sz w:val="24"/>
                <w:szCs w:val="24"/>
              </w:rPr>
            </w:pPr>
            <w:r w:rsidRPr="007C1EE6">
              <w:rPr>
                <w:rFonts w:cstheme="minorHAnsi"/>
                <w:bCs/>
                <w:sz w:val="24"/>
                <w:szCs w:val="24"/>
              </w:rPr>
              <w:t xml:space="preserve">Jei dokumentas išduotas anksčiau, tačiau jame nurodytas galiojimo terminas ilgesnis nei pašalinimo pagrindų nebuvimą patvirtinančių dokumentų pagal EBVPD galutinis </w:t>
            </w:r>
            <w:r w:rsidRPr="007C1EE6">
              <w:rPr>
                <w:rFonts w:cstheme="minorHAnsi"/>
                <w:bCs/>
                <w:sz w:val="24"/>
                <w:szCs w:val="24"/>
              </w:rPr>
              <w:lastRenderedPageBreak/>
              <w:t>pateikimo terminas, toks dokumentas jo galiojimo laikotarpiu yra priimtinas.</w:t>
            </w:r>
          </w:p>
          <w:p w14:paraId="78E1299E" w14:textId="77777777" w:rsidR="001D6EC5" w:rsidRPr="007C1EE6" w:rsidRDefault="001D6EC5" w:rsidP="0059201B">
            <w:pPr>
              <w:pStyle w:val="Betarp"/>
              <w:jc w:val="both"/>
              <w:rPr>
                <w:rFonts w:cstheme="minorHAnsi"/>
                <w:sz w:val="24"/>
                <w:szCs w:val="24"/>
              </w:rPr>
            </w:pPr>
          </w:p>
          <w:p w14:paraId="710684D0" w14:textId="77777777" w:rsidR="001D6EC5" w:rsidRPr="007C1EE6" w:rsidRDefault="001D6EC5" w:rsidP="0059201B">
            <w:pPr>
              <w:pStyle w:val="Betarp"/>
              <w:jc w:val="both"/>
              <w:rPr>
                <w:rFonts w:cstheme="minorHAnsi"/>
                <w:sz w:val="24"/>
                <w:szCs w:val="24"/>
              </w:rPr>
            </w:pPr>
            <w:r w:rsidRPr="007C1EE6">
              <w:rPr>
                <w:rFonts w:cstheme="minorHAnsi"/>
                <w:sz w:val="24"/>
                <w:szCs w:val="24"/>
              </w:rPr>
              <w:t>Pažymų, patvirtinančių VPĮ 46 straipsnyje nurodytų tiekėjo pašalinimo pagrindų nebuvimą, pateikti nereikalaujama. Jų perkančioji organizacija reikalaus tik turėdama pagrįstų abejonių dėl tiekėjo patikimumo.</w:t>
            </w:r>
          </w:p>
          <w:p w14:paraId="2222077D" w14:textId="77777777" w:rsidR="001D6EC5" w:rsidRPr="007C1EE6" w:rsidRDefault="001D6EC5" w:rsidP="0059201B">
            <w:pPr>
              <w:pStyle w:val="Betarp"/>
              <w:jc w:val="both"/>
              <w:rPr>
                <w:rFonts w:cstheme="minorHAnsi"/>
                <w:b/>
                <w:bCs/>
                <w:sz w:val="24"/>
                <w:szCs w:val="24"/>
              </w:rPr>
            </w:pPr>
          </w:p>
        </w:tc>
      </w:tr>
      <w:tr w:rsidR="001D6EC5" w:rsidRPr="00D8758A" w14:paraId="26413317"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40D0F"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5E29F"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3D65D" w14:textId="77777777" w:rsidR="001D6EC5" w:rsidRPr="00D8758A" w:rsidRDefault="001D6EC5" w:rsidP="0059201B">
            <w:pPr>
              <w:pStyle w:val="Betarp"/>
              <w:jc w:val="both"/>
              <w:rPr>
                <w:rFonts w:eastAsia="Yu Mincho" w:cstheme="minorHAnsi"/>
                <w:b/>
                <w:bCs/>
                <w:sz w:val="24"/>
                <w:szCs w:val="24"/>
                <w:lang w:eastAsia="en-US"/>
              </w:rPr>
            </w:pPr>
            <w:r w:rsidRPr="00D8758A">
              <w:rPr>
                <w:rFonts w:eastAsia="Yu Mincho" w:cstheme="minorHAnsi"/>
                <w:b/>
                <w:bCs/>
                <w:sz w:val="24"/>
                <w:szCs w:val="24"/>
                <w:lang w:eastAsia="en-US"/>
              </w:rPr>
              <w:t>VPĮ 46 straipsnio 2¹ dalis</w:t>
            </w:r>
          </w:p>
          <w:p w14:paraId="46B37724" w14:textId="77777777" w:rsidR="001D6EC5" w:rsidRPr="00D8758A" w:rsidRDefault="001D6EC5" w:rsidP="0059201B">
            <w:pPr>
              <w:pStyle w:val="Betarp"/>
              <w:jc w:val="both"/>
              <w:rPr>
                <w:rFonts w:eastAsia="Yu Mincho" w:cstheme="minorHAnsi"/>
                <w:b/>
                <w:bCs/>
                <w:sz w:val="24"/>
                <w:szCs w:val="24"/>
              </w:rPr>
            </w:pPr>
          </w:p>
          <w:p w14:paraId="6DEE733F"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8298D"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6CEEF530" w14:textId="77777777" w:rsidR="001D6EC5" w:rsidRPr="00D8758A" w:rsidRDefault="001D6EC5" w:rsidP="0059201B">
            <w:pPr>
              <w:pStyle w:val="Betarp"/>
              <w:jc w:val="both"/>
              <w:rPr>
                <w:rFonts w:cstheme="minorHAnsi"/>
                <w:sz w:val="24"/>
                <w:szCs w:val="24"/>
              </w:rPr>
            </w:pPr>
          </w:p>
        </w:tc>
      </w:tr>
      <w:tr w:rsidR="001D6EC5" w:rsidRPr="00D8758A" w14:paraId="2682942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1CE8D" w14:textId="77777777" w:rsidR="001D6EC5" w:rsidRPr="00D8758A" w:rsidRDefault="001D6EC5" w:rsidP="001D6EC5">
            <w:pPr>
              <w:pStyle w:val="Betarp"/>
              <w:numPr>
                <w:ilvl w:val="0"/>
                <w:numId w:val="19"/>
              </w:numPr>
              <w:ind w:left="0" w:firstLine="0"/>
              <w:rPr>
                <w:rFonts w:cstheme="minorHAnsi"/>
                <w:b/>
                <w:bCs/>
                <w:sz w:val="24"/>
                <w:szCs w:val="24"/>
              </w:rPr>
            </w:pPr>
            <w:bookmarkStart w:id="4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DBEDB" w14:textId="77777777" w:rsidR="001D6EC5" w:rsidRPr="00D8758A" w:rsidRDefault="001D6EC5" w:rsidP="0059201B">
            <w:pPr>
              <w:pStyle w:val="Betarp"/>
              <w:jc w:val="both"/>
              <w:rPr>
                <w:rFonts w:cstheme="minorHAnsi"/>
                <w:b/>
                <w:bCs/>
                <w:sz w:val="24"/>
                <w:szCs w:val="24"/>
                <w:lang w:eastAsia="en-US"/>
              </w:rPr>
            </w:pPr>
            <w:r w:rsidRPr="00D8758A">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3FA3E8" w14:textId="77777777" w:rsidR="001D6EC5" w:rsidRPr="00D8758A" w:rsidRDefault="001D6EC5" w:rsidP="0059201B">
            <w:pPr>
              <w:pStyle w:val="Betarp"/>
              <w:jc w:val="both"/>
              <w:rPr>
                <w:rFonts w:cstheme="minorHAnsi"/>
                <w:b/>
                <w:bCs/>
                <w:sz w:val="24"/>
                <w:szCs w:val="24"/>
                <w:lang w:eastAsia="en-US"/>
              </w:rPr>
            </w:pPr>
          </w:p>
          <w:p w14:paraId="487FFF01"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Laikoma, kad tiekėjas nuteistas už aukščiau nurodytą nusikalstamą veiką, kai dėl:</w:t>
            </w:r>
          </w:p>
          <w:p w14:paraId="7166AFCA" w14:textId="77777777" w:rsidR="001D6EC5" w:rsidRPr="00D8758A" w:rsidRDefault="001D6EC5" w:rsidP="0059201B">
            <w:pPr>
              <w:pStyle w:val="Betarp"/>
              <w:jc w:val="both"/>
              <w:rPr>
                <w:rFonts w:cstheme="minorHAnsi"/>
                <w:bCs/>
                <w:sz w:val="24"/>
                <w:szCs w:val="24"/>
                <w:lang w:eastAsia="en-US"/>
              </w:rPr>
            </w:pPr>
            <w:r w:rsidRPr="00D8758A">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B72BDD7"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 xml:space="preserve">2) tiekėjo, kuris yra juridinis asmuo, kita organizacija ar jos </w:t>
            </w:r>
            <w:r w:rsidRPr="00D8758A">
              <w:rPr>
                <w:rFonts w:cstheme="minorHAnsi"/>
                <w:b/>
                <w:sz w:val="24"/>
                <w:szCs w:val="24"/>
                <w:lang w:eastAsia="en-US"/>
              </w:rPr>
              <w:t>struktūrinis</w:t>
            </w:r>
            <w:r w:rsidRPr="00D8758A">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E9927C"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Tačiau ši nuostata netaikoma, jeigu:</w:t>
            </w:r>
          </w:p>
          <w:p w14:paraId="5AA56D6C"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1) tiekėjas yra įsipareigojęs sumokėti mokesčius, įskaitant socialinio draudimo įmokas ir dėl to laikomas jau įvykdžiusiu šioje dalyje nurodytus įsipareigojimus;</w:t>
            </w:r>
          </w:p>
          <w:p w14:paraId="1763A1ED"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2) įsiskolinimo suma neviršija 50 Eur (penkiasdešimt eurų);</w:t>
            </w:r>
          </w:p>
          <w:p w14:paraId="6447C4D5"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70103"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3 dalis</w:t>
            </w:r>
          </w:p>
          <w:p w14:paraId="14CE9D92" w14:textId="77777777" w:rsidR="001D6EC5" w:rsidRPr="00D8758A" w:rsidRDefault="001D6EC5" w:rsidP="0059201B">
            <w:pPr>
              <w:pStyle w:val="Betarp"/>
              <w:jc w:val="both"/>
              <w:rPr>
                <w:rFonts w:eastAsia="Arial" w:cstheme="minorHAnsi"/>
                <w:sz w:val="24"/>
                <w:szCs w:val="24"/>
              </w:rPr>
            </w:pPr>
          </w:p>
          <w:p w14:paraId="557F9678" w14:textId="77777777" w:rsidR="001D6EC5" w:rsidRPr="00D8758A" w:rsidRDefault="001D6EC5" w:rsidP="0059201B">
            <w:pPr>
              <w:pStyle w:val="Betarp"/>
              <w:jc w:val="both"/>
              <w:rPr>
                <w:rFonts w:eastAsia="Yu Mincho" w:cstheme="minorHAnsi"/>
                <w:sz w:val="24"/>
                <w:szCs w:val="24"/>
              </w:rPr>
            </w:pPr>
            <w:r w:rsidRPr="00D8758A">
              <w:rPr>
                <w:rFonts w:eastAsia="Arial" w:cstheme="minorHAnsi"/>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C6EC9"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Lietuvoje įsteigtų subjektų reikalaujama:</w:t>
            </w:r>
          </w:p>
          <w:p w14:paraId="49F2CBCB"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1) Dėl įsipareigojimų, susijusių su mokesčių mokėjimu, įvykdymo i</w:t>
            </w:r>
            <w:r w:rsidRPr="00D8758A">
              <w:rPr>
                <w:rFonts w:cstheme="minorHAnsi"/>
                <w:sz w:val="24"/>
                <w:szCs w:val="24"/>
                <w:lang w:eastAsia="en-US"/>
              </w:rPr>
              <w:t xml:space="preserve">š Lietuvoje įsteigtų subjektų </w:t>
            </w:r>
            <w:r w:rsidRPr="00D8758A">
              <w:rPr>
                <w:rFonts w:cstheme="minorHAnsi"/>
                <w:sz w:val="24"/>
                <w:szCs w:val="24"/>
              </w:rPr>
              <w:t>prašoma:</w:t>
            </w:r>
          </w:p>
          <w:p w14:paraId="0280FC1F" w14:textId="77777777" w:rsidR="001D6EC5" w:rsidRPr="00D8758A" w:rsidRDefault="001D6EC5" w:rsidP="0059201B">
            <w:pPr>
              <w:pStyle w:val="Betarp"/>
              <w:jc w:val="both"/>
              <w:rPr>
                <w:rFonts w:cstheme="minorHAnsi"/>
                <w:b/>
                <w:bCs/>
                <w:sz w:val="24"/>
                <w:szCs w:val="24"/>
              </w:rPr>
            </w:pPr>
          </w:p>
          <w:p w14:paraId="2954EEC8" w14:textId="77777777" w:rsidR="001D6EC5" w:rsidRPr="00D8758A" w:rsidRDefault="001D6EC5" w:rsidP="001D6EC5">
            <w:pPr>
              <w:pStyle w:val="Betarp"/>
              <w:numPr>
                <w:ilvl w:val="0"/>
                <w:numId w:val="21"/>
              </w:numPr>
              <w:jc w:val="both"/>
              <w:rPr>
                <w:rFonts w:cstheme="minorHAnsi"/>
                <w:sz w:val="24"/>
                <w:szCs w:val="24"/>
              </w:rPr>
            </w:pPr>
            <w:r w:rsidRPr="00D8758A">
              <w:rPr>
                <w:rFonts w:cstheme="minorHAnsi"/>
                <w:sz w:val="24"/>
                <w:szCs w:val="24"/>
              </w:rPr>
              <w:t xml:space="preserve">išrašo iš teismo sprendimo (jei toks yra) </w:t>
            </w:r>
          </w:p>
          <w:p w14:paraId="3A592701" w14:textId="77777777" w:rsidR="001D6EC5" w:rsidRPr="00D8758A" w:rsidRDefault="001D6EC5" w:rsidP="001D6EC5">
            <w:pPr>
              <w:pStyle w:val="Betarp"/>
              <w:numPr>
                <w:ilvl w:val="0"/>
                <w:numId w:val="21"/>
              </w:numPr>
              <w:jc w:val="both"/>
              <w:rPr>
                <w:rFonts w:cstheme="minorHAnsi"/>
                <w:sz w:val="24"/>
                <w:szCs w:val="24"/>
              </w:rPr>
            </w:pPr>
            <w:r w:rsidRPr="00D8758A">
              <w:rPr>
                <w:rFonts w:cstheme="minorHAnsi"/>
                <w:sz w:val="24"/>
                <w:szCs w:val="24"/>
              </w:rPr>
              <w:t>arba Valstybinės mokesčių inspekcijos prie Lietuvos Respublikos finansų ministerijos išduoto dokumento,</w:t>
            </w:r>
          </w:p>
          <w:p w14:paraId="093A32A0" w14:textId="77777777" w:rsidR="001D6EC5" w:rsidRPr="00D8758A" w:rsidRDefault="001D6EC5" w:rsidP="001D6EC5">
            <w:pPr>
              <w:pStyle w:val="Betarp"/>
              <w:numPr>
                <w:ilvl w:val="0"/>
                <w:numId w:val="20"/>
              </w:numPr>
              <w:jc w:val="both"/>
              <w:rPr>
                <w:rFonts w:cstheme="minorHAnsi"/>
                <w:sz w:val="24"/>
                <w:szCs w:val="24"/>
              </w:rPr>
            </w:pPr>
            <w:r w:rsidRPr="00D8758A">
              <w:rPr>
                <w:rFonts w:cstheme="minorHAnsi"/>
                <w:sz w:val="24"/>
                <w:szCs w:val="24"/>
              </w:rPr>
              <w:t>arba valstybės įmonės Registrų centro Lietuvos Respublikos Vyriausybės nustatyta tvarka išduoto dokumento, patvirtinančio jungtinius kompetentingų institucijų tvarkomus duomenis.</w:t>
            </w:r>
          </w:p>
          <w:p w14:paraId="18B4CEC3" w14:textId="77777777" w:rsidR="001D6EC5" w:rsidRPr="00D8758A" w:rsidRDefault="001D6EC5" w:rsidP="0059201B">
            <w:pPr>
              <w:pStyle w:val="Betarp"/>
              <w:jc w:val="both"/>
              <w:rPr>
                <w:rFonts w:cstheme="minorHAnsi"/>
                <w:sz w:val="24"/>
                <w:szCs w:val="24"/>
              </w:rPr>
            </w:pPr>
          </w:p>
          <w:p w14:paraId="6B6CCFE0"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ne Lietuvoje įsteigtų subjektų reikalaujama:</w:t>
            </w:r>
          </w:p>
          <w:p w14:paraId="486FB7B1" w14:textId="77777777" w:rsidR="001D6EC5" w:rsidRPr="00D8758A" w:rsidRDefault="001D6EC5" w:rsidP="001D6EC5">
            <w:pPr>
              <w:pStyle w:val="Betarp"/>
              <w:numPr>
                <w:ilvl w:val="0"/>
                <w:numId w:val="22"/>
              </w:numPr>
              <w:ind w:left="314"/>
              <w:jc w:val="both"/>
              <w:rPr>
                <w:rFonts w:cstheme="minorHAnsi"/>
                <w:b/>
                <w:bCs/>
                <w:sz w:val="24"/>
                <w:szCs w:val="24"/>
              </w:rPr>
            </w:pPr>
            <w:r w:rsidRPr="00D8758A">
              <w:rPr>
                <w:rFonts w:cstheme="minorHAnsi"/>
                <w:sz w:val="24"/>
                <w:szCs w:val="24"/>
              </w:rPr>
              <w:t>atitinkamos užsienio šalies institucijos dokumento</w:t>
            </w:r>
            <w:r w:rsidRPr="00D8758A">
              <w:rPr>
                <w:rStyle w:val="Puslapioinaosnuoroda"/>
                <w:rFonts w:cstheme="minorHAnsi"/>
                <w:sz w:val="24"/>
                <w:szCs w:val="24"/>
              </w:rPr>
              <w:footnoteReference w:id="3"/>
            </w:r>
            <w:r w:rsidRPr="00D8758A">
              <w:rPr>
                <w:rFonts w:cstheme="minorHAnsi"/>
                <w:sz w:val="24"/>
                <w:szCs w:val="24"/>
              </w:rPr>
              <w:t>.</w:t>
            </w:r>
          </w:p>
          <w:p w14:paraId="00E6C9C3" w14:textId="77777777" w:rsidR="001D6EC5" w:rsidRPr="00D8758A" w:rsidRDefault="001D6EC5" w:rsidP="0059201B">
            <w:pPr>
              <w:pStyle w:val="Betarp"/>
              <w:jc w:val="both"/>
              <w:rPr>
                <w:rFonts w:eastAsia="Yu Mincho" w:cstheme="minorHAnsi"/>
                <w:sz w:val="24"/>
                <w:szCs w:val="24"/>
              </w:rPr>
            </w:pPr>
          </w:p>
          <w:p w14:paraId="30D6E3C1" w14:textId="77777777" w:rsidR="001D6EC5" w:rsidRPr="00D8758A" w:rsidRDefault="001D6EC5" w:rsidP="0059201B">
            <w:pPr>
              <w:pStyle w:val="Betarp"/>
              <w:jc w:val="both"/>
              <w:rPr>
                <w:rFonts w:cstheme="minorHAnsi"/>
                <w:i/>
                <w:iCs/>
                <w:color w:val="000000" w:themeColor="text1"/>
                <w:sz w:val="24"/>
                <w:szCs w:val="24"/>
              </w:rPr>
            </w:pPr>
            <w:r w:rsidRPr="00D8758A">
              <w:rPr>
                <w:rFonts w:cstheme="minorHAnsi"/>
                <w:sz w:val="24"/>
                <w:szCs w:val="24"/>
              </w:rPr>
              <w:t xml:space="preserve">Nurodyti dokumentai turi būti  išduoti ne anksčiau kaip 180 dienų iki </w:t>
            </w:r>
            <w:r w:rsidRPr="00D8758A">
              <w:rPr>
                <w:rFonts w:eastAsia="Times New Roman" w:cstheme="minorHAnsi"/>
                <w:i/>
                <w:iCs/>
                <w:sz w:val="24"/>
                <w:szCs w:val="24"/>
              </w:rPr>
              <w:t>tos dienos, kai tiekėjas perkančiosios organizacijos prašymu turės pateikti pašalinimo pagrindų nebuvimą patvirtinančius dok</w:t>
            </w:r>
            <w:r w:rsidRPr="00D8758A">
              <w:rPr>
                <w:rFonts w:eastAsia="Times New Roman" w:cstheme="minorHAnsi"/>
                <w:sz w:val="24"/>
                <w:szCs w:val="24"/>
              </w:rPr>
              <w:t>umentus</w:t>
            </w:r>
            <w:r w:rsidRPr="00D8758A">
              <w:rPr>
                <w:rFonts w:cstheme="minorHAnsi"/>
                <w:sz w:val="24"/>
                <w:szCs w:val="24"/>
              </w:rPr>
              <w:t xml:space="preserve">. </w:t>
            </w:r>
            <w:r w:rsidRPr="00D8758A">
              <w:rPr>
                <w:rFonts w:cstheme="minorHAnsi"/>
                <w:b/>
                <w:bCs/>
                <w:i/>
                <w:iCs/>
                <w:color w:val="000000" w:themeColor="text1"/>
                <w:sz w:val="24"/>
                <w:szCs w:val="24"/>
              </w:rPr>
              <w:t>Pavyzdys</w:t>
            </w:r>
            <w:r w:rsidRPr="00D8758A">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EEC3982" w14:textId="77777777" w:rsidR="001D6EC5" w:rsidRPr="00D8758A" w:rsidRDefault="001D6EC5" w:rsidP="0059201B">
            <w:pPr>
              <w:pStyle w:val="Betarp"/>
              <w:jc w:val="both"/>
              <w:rPr>
                <w:rFonts w:cstheme="minorHAnsi"/>
                <w:i/>
                <w:iCs/>
                <w:color w:val="7030A0"/>
                <w:sz w:val="24"/>
                <w:szCs w:val="24"/>
              </w:rPr>
            </w:pPr>
          </w:p>
          <w:p w14:paraId="0766FFC4" w14:textId="77777777" w:rsidR="001D6EC5" w:rsidRPr="00D8758A" w:rsidRDefault="001D6EC5" w:rsidP="0059201B">
            <w:pPr>
              <w:pStyle w:val="Betarp"/>
              <w:jc w:val="both"/>
              <w:rPr>
                <w:rFonts w:cstheme="minorHAnsi"/>
                <w:b/>
                <w:bCs/>
                <w:sz w:val="24"/>
                <w:szCs w:val="24"/>
              </w:rPr>
            </w:pPr>
            <w:r w:rsidRPr="00D8758A">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6EC198" w14:textId="77777777" w:rsidR="001D6EC5" w:rsidRPr="00D8758A" w:rsidRDefault="001D6EC5" w:rsidP="0059201B">
            <w:pPr>
              <w:pStyle w:val="Betarp"/>
              <w:jc w:val="both"/>
              <w:rPr>
                <w:rFonts w:cstheme="minorHAnsi"/>
                <w:b/>
                <w:bCs/>
                <w:sz w:val="24"/>
                <w:szCs w:val="24"/>
              </w:rPr>
            </w:pPr>
          </w:p>
          <w:p w14:paraId="5505B152" w14:textId="77777777" w:rsidR="001D6EC5" w:rsidRPr="00D8758A" w:rsidRDefault="001D6EC5" w:rsidP="0059201B">
            <w:pPr>
              <w:pStyle w:val="Betarp"/>
              <w:jc w:val="both"/>
              <w:rPr>
                <w:rFonts w:cstheme="minorHAnsi"/>
                <w:b/>
                <w:bCs/>
                <w:sz w:val="24"/>
                <w:szCs w:val="24"/>
              </w:rPr>
            </w:pPr>
            <w:r w:rsidRPr="00D8758A">
              <w:rPr>
                <w:rFonts w:cstheme="minorHAnsi"/>
                <w:bCs/>
                <w:sz w:val="24"/>
                <w:szCs w:val="24"/>
              </w:rPr>
              <w:t>2) Dėl įsipareigojimų, susijusių su socialinio draudimo įmokų mokėjimu, įvykdymo i</w:t>
            </w:r>
            <w:r w:rsidRPr="00D8758A">
              <w:rPr>
                <w:rFonts w:cstheme="minorHAnsi"/>
                <w:sz w:val="24"/>
                <w:szCs w:val="24"/>
                <w:lang w:eastAsia="en-US"/>
              </w:rPr>
              <w:t xml:space="preserve">š Lietuvoje įsteigtų subjektų </w:t>
            </w:r>
            <w:r w:rsidRPr="00D8758A">
              <w:rPr>
                <w:rFonts w:cstheme="minorHAnsi"/>
                <w:bCs/>
                <w:sz w:val="24"/>
                <w:szCs w:val="24"/>
              </w:rPr>
              <w:t>prašoma:</w:t>
            </w:r>
          </w:p>
          <w:p w14:paraId="56706D1B"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8758A">
                <w:rPr>
                  <w:rStyle w:val="Hipersaitas"/>
                  <w:rFonts w:cstheme="minorHAnsi"/>
                  <w:bCs/>
                  <w:sz w:val="24"/>
                  <w:szCs w:val="24"/>
                  <w:u w:val="single"/>
                </w:rPr>
                <w:t>http://draudejai.sodra.lt/draudeju_viesi_duomenys/</w:t>
              </w:r>
            </w:hyperlink>
            <w:r w:rsidRPr="00D8758A">
              <w:rPr>
                <w:rFonts w:cstheme="minorHAnsi"/>
                <w:bCs/>
                <w:sz w:val="24"/>
                <w:szCs w:val="24"/>
              </w:rPr>
              <w:t>.</w:t>
            </w:r>
          </w:p>
          <w:p w14:paraId="3216883D" w14:textId="77777777" w:rsidR="001D6EC5" w:rsidRPr="00D8758A" w:rsidRDefault="001D6EC5" w:rsidP="0059201B">
            <w:pPr>
              <w:pStyle w:val="Betarp"/>
              <w:jc w:val="both"/>
              <w:rPr>
                <w:rFonts w:cstheme="minorHAnsi"/>
                <w:b/>
                <w:bCs/>
                <w:sz w:val="24"/>
                <w:szCs w:val="24"/>
              </w:rPr>
            </w:pPr>
          </w:p>
          <w:p w14:paraId="2575676D" w14:textId="77777777" w:rsidR="001D6EC5" w:rsidRPr="00D8758A" w:rsidRDefault="001D6EC5" w:rsidP="0059201B">
            <w:pPr>
              <w:pStyle w:val="Betarp"/>
              <w:jc w:val="both"/>
              <w:rPr>
                <w:rFonts w:cstheme="minorHAnsi"/>
                <w:sz w:val="24"/>
                <w:szCs w:val="24"/>
              </w:rPr>
            </w:pPr>
            <w:r w:rsidRPr="00D8758A">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0D7D37" w14:textId="77777777" w:rsidR="001D6EC5" w:rsidRPr="00D8758A" w:rsidRDefault="001D6EC5" w:rsidP="0059201B">
            <w:pPr>
              <w:pStyle w:val="Betarp"/>
              <w:jc w:val="both"/>
              <w:rPr>
                <w:rFonts w:cstheme="minorHAnsi"/>
                <w:b/>
                <w:bCs/>
                <w:sz w:val="24"/>
                <w:szCs w:val="24"/>
              </w:rPr>
            </w:pPr>
          </w:p>
          <w:p w14:paraId="34897ECC" w14:textId="77777777" w:rsidR="001D6EC5" w:rsidRPr="00D8758A" w:rsidRDefault="001D6EC5" w:rsidP="0059201B">
            <w:pPr>
              <w:pStyle w:val="Betarp"/>
              <w:jc w:val="both"/>
              <w:rPr>
                <w:rFonts w:cstheme="minorHAnsi"/>
                <w:sz w:val="24"/>
                <w:szCs w:val="24"/>
              </w:rPr>
            </w:pPr>
            <w:r w:rsidRPr="00D8758A">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9D22D75" w14:textId="77777777" w:rsidR="001D6EC5" w:rsidRPr="00D8758A" w:rsidRDefault="001D6EC5" w:rsidP="0059201B">
            <w:pPr>
              <w:pStyle w:val="Betarp"/>
              <w:jc w:val="both"/>
              <w:rPr>
                <w:rFonts w:cstheme="minorHAnsi"/>
                <w:b/>
                <w:bCs/>
                <w:sz w:val="24"/>
                <w:szCs w:val="24"/>
              </w:rPr>
            </w:pPr>
          </w:p>
          <w:p w14:paraId="2F2690B6"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ne Lietuvoje įsteigtų subjektų reikalaujama:</w:t>
            </w:r>
          </w:p>
          <w:p w14:paraId="758A5A39" w14:textId="77777777" w:rsidR="001D6EC5" w:rsidRPr="00D8758A" w:rsidRDefault="001D6EC5" w:rsidP="001D6EC5">
            <w:pPr>
              <w:pStyle w:val="Betarp"/>
              <w:numPr>
                <w:ilvl w:val="0"/>
                <w:numId w:val="22"/>
              </w:numPr>
              <w:ind w:left="314"/>
              <w:jc w:val="both"/>
              <w:rPr>
                <w:rFonts w:cstheme="minorHAnsi"/>
                <w:b/>
                <w:bCs/>
                <w:sz w:val="24"/>
                <w:szCs w:val="24"/>
              </w:rPr>
            </w:pPr>
            <w:r w:rsidRPr="00D8758A">
              <w:rPr>
                <w:rFonts w:cstheme="minorHAnsi"/>
                <w:sz w:val="24"/>
                <w:szCs w:val="24"/>
              </w:rPr>
              <w:lastRenderedPageBreak/>
              <w:t>atitinkamos užsienio šalies kompetentingos institucijos dokumento</w:t>
            </w:r>
            <w:r w:rsidRPr="00D8758A">
              <w:rPr>
                <w:rStyle w:val="Puslapioinaosnuoroda"/>
                <w:rFonts w:cstheme="minorHAnsi"/>
                <w:sz w:val="24"/>
                <w:szCs w:val="24"/>
              </w:rPr>
              <w:footnoteReference w:id="4"/>
            </w:r>
            <w:r w:rsidRPr="00D8758A">
              <w:rPr>
                <w:rFonts w:cstheme="minorHAnsi"/>
                <w:sz w:val="24"/>
                <w:szCs w:val="24"/>
              </w:rPr>
              <w:t>.</w:t>
            </w:r>
          </w:p>
          <w:p w14:paraId="57B4412E" w14:textId="77777777" w:rsidR="001D6EC5" w:rsidRPr="00D8758A" w:rsidRDefault="001D6EC5" w:rsidP="0059201B">
            <w:pPr>
              <w:pStyle w:val="Betarp"/>
              <w:jc w:val="both"/>
              <w:rPr>
                <w:rFonts w:cstheme="minorHAnsi"/>
                <w:b/>
                <w:bCs/>
                <w:sz w:val="24"/>
                <w:szCs w:val="24"/>
              </w:rPr>
            </w:pPr>
          </w:p>
          <w:p w14:paraId="393560F2" w14:textId="77777777" w:rsidR="001D6EC5" w:rsidRPr="00D8758A" w:rsidRDefault="001D6EC5" w:rsidP="0059201B">
            <w:pPr>
              <w:pStyle w:val="Betarp"/>
              <w:jc w:val="both"/>
              <w:rPr>
                <w:rFonts w:cstheme="minorHAnsi"/>
                <w:i/>
                <w:iCs/>
                <w:sz w:val="24"/>
                <w:szCs w:val="24"/>
              </w:rPr>
            </w:pPr>
            <w:r w:rsidRPr="00D8758A">
              <w:rPr>
                <w:rFonts w:cstheme="minorHAnsi"/>
                <w:sz w:val="24"/>
                <w:szCs w:val="24"/>
              </w:rPr>
              <w:t xml:space="preserve">Nurodyti dokumentai turi būti  išduoti ne anksčiau kaip 180 dienų iki </w:t>
            </w:r>
            <w:r w:rsidRPr="00D8758A">
              <w:rPr>
                <w:rFonts w:eastAsia="Times New Roman" w:cstheme="minorHAnsi"/>
                <w:i/>
                <w:iCs/>
                <w:sz w:val="24"/>
                <w:szCs w:val="24"/>
              </w:rPr>
              <w:t>tos dienos, kai tiekėjas perkančiosios organizacijos prašymu turės pateikti pašalinimo pagrindų nebuvimą patvirtinančius dok</w:t>
            </w:r>
            <w:r w:rsidRPr="00D8758A">
              <w:rPr>
                <w:rFonts w:eastAsia="Times New Roman" w:cstheme="minorHAnsi"/>
                <w:sz w:val="24"/>
                <w:szCs w:val="24"/>
              </w:rPr>
              <w:t>umentus</w:t>
            </w:r>
            <w:r w:rsidRPr="00D8758A">
              <w:rPr>
                <w:rFonts w:cstheme="minorHAnsi"/>
                <w:sz w:val="24"/>
                <w:szCs w:val="24"/>
              </w:rPr>
              <w:t xml:space="preserve">. </w:t>
            </w:r>
            <w:r w:rsidRPr="00D8758A">
              <w:rPr>
                <w:rFonts w:cstheme="minorHAnsi"/>
                <w:b/>
                <w:bCs/>
                <w:i/>
                <w:iCs/>
                <w:sz w:val="24"/>
                <w:szCs w:val="24"/>
              </w:rPr>
              <w:t>Pavyzdys</w:t>
            </w:r>
            <w:r w:rsidRPr="00D8758A">
              <w:rPr>
                <w:rFonts w:cstheme="minorHAnsi"/>
                <w:i/>
                <w:iCs/>
                <w:sz w:val="24"/>
                <w:szCs w:val="24"/>
              </w:rPr>
              <w:t>: Jeigu perkančioji organizacija 2022-10-10 kreipėsi į tiekėją prašydama iki 2022-10-14 pateikti įrodančius dokumentus, jie turi būti išduoti ne anksčiau kaip 120 dienų, jas skaičiuojant atgal nuo 2022-10-14.</w:t>
            </w:r>
          </w:p>
          <w:p w14:paraId="4FD4F895" w14:textId="77777777" w:rsidR="001D6EC5" w:rsidRPr="00D8758A" w:rsidRDefault="001D6EC5" w:rsidP="0059201B">
            <w:pPr>
              <w:pStyle w:val="Betarp"/>
              <w:jc w:val="both"/>
              <w:rPr>
                <w:rFonts w:cstheme="minorHAnsi"/>
                <w:b/>
                <w:bCs/>
                <w:sz w:val="24"/>
                <w:szCs w:val="24"/>
              </w:rPr>
            </w:pPr>
          </w:p>
          <w:p w14:paraId="38514FB6" w14:textId="77777777" w:rsidR="001D6EC5" w:rsidRPr="00D8758A" w:rsidRDefault="001D6EC5" w:rsidP="0059201B">
            <w:pPr>
              <w:pStyle w:val="Betarp"/>
              <w:jc w:val="both"/>
              <w:rPr>
                <w:rFonts w:cstheme="minorHAnsi"/>
                <w:sz w:val="24"/>
                <w:szCs w:val="24"/>
              </w:rPr>
            </w:pPr>
            <w:r w:rsidRPr="00D8758A">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26BBBF5" w14:textId="77777777" w:rsidR="001D6EC5" w:rsidRPr="00D8758A" w:rsidRDefault="001D6EC5" w:rsidP="0059201B">
            <w:pPr>
              <w:pStyle w:val="Betarp"/>
              <w:jc w:val="both"/>
              <w:rPr>
                <w:rFonts w:cstheme="minorHAnsi"/>
                <w:sz w:val="24"/>
                <w:szCs w:val="24"/>
              </w:rPr>
            </w:pPr>
          </w:p>
          <w:p w14:paraId="1A165A62" w14:textId="77777777" w:rsidR="001D6EC5" w:rsidRPr="00D8758A" w:rsidRDefault="001D6EC5" w:rsidP="0059201B">
            <w:pPr>
              <w:pStyle w:val="Betarp"/>
              <w:jc w:val="both"/>
              <w:rPr>
                <w:rFonts w:cstheme="minorHAnsi"/>
                <w:b/>
                <w:bCs/>
                <w:i/>
                <w:iCs/>
                <w:sz w:val="24"/>
                <w:szCs w:val="24"/>
              </w:rPr>
            </w:pPr>
            <w:r w:rsidRPr="00D8758A">
              <w:rPr>
                <w:rFonts w:cstheme="minorHAnsi"/>
                <w:b/>
                <w:bCs/>
                <w:i/>
                <w:iCs/>
                <w:sz w:val="24"/>
                <w:szCs w:val="24"/>
              </w:rPr>
              <w:t>PASTABA</w:t>
            </w:r>
          </w:p>
          <w:p w14:paraId="669613CD" w14:textId="77777777" w:rsidR="001D6EC5" w:rsidRPr="00D8758A" w:rsidRDefault="001D6EC5" w:rsidP="0059201B">
            <w:pPr>
              <w:pStyle w:val="Betarp"/>
              <w:jc w:val="both"/>
              <w:rPr>
                <w:rFonts w:cstheme="minorHAnsi"/>
                <w:color w:val="00B050"/>
                <w:sz w:val="24"/>
                <w:szCs w:val="24"/>
              </w:rPr>
            </w:pPr>
            <w:r w:rsidRPr="00D8758A">
              <w:rPr>
                <w:rFonts w:cstheme="minorHAnsi"/>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46"/>
      <w:tr w:rsidR="001D6EC5" w:rsidRPr="00D8758A" w14:paraId="16BFC31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9D56F"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FDF18C"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842D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1 punktas</w:t>
            </w:r>
          </w:p>
          <w:p w14:paraId="269896FC" w14:textId="77777777" w:rsidR="001D6EC5" w:rsidRPr="00D8758A" w:rsidRDefault="001D6EC5" w:rsidP="0059201B">
            <w:pPr>
              <w:pStyle w:val="Betarp"/>
              <w:jc w:val="both"/>
              <w:rPr>
                <w:rFonts w:eastAsia="Yu Mincho" w:cstheme="minorHAnsi"/>
                <w:sz w:val="24"/>
                <w:szCs w:val="24"/>
              </w:rPr>
            </w:pPr>
          </w:p>
          <w:p w14:paraId="46E4FE77"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2E88E"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CA07ACF" w14:textId="77777777" w:rsidR="001D6EC5" w:rsidRPr="00D8758A" w:rsidRDefault="001D6EC5" w:rsidP="0059201B">
            <w:pPr>
              <w:pStyle w:val="Betarp"/>
              <w:jc w:val="both"/>
              <w:rPr>
                <w:rFonts w:cstheme="minorHAnsi"/>
                <w:bCs/>
                <w:iCs/>
                <w:sz w:val="24"/>
                <w:szCs w:val="24"/>
                <w:lang w:eastAsia="en-US"/>
              </w:rPr>
            </w:pPr>
          </w:p>
          <w:p w14:paraId="73942E43"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3D42D38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C21D8"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B492A"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 xml:space="preserve">Tiekėjas pirkimo metu pateko į interesų konflikto situaciją, kaip apibrėžta VPĮ 21 straipsnyje, ir atitinkamos padėties negalima ištaisyti. </w:t>
            </w:r>
          </w:p>
          <w:p w14:paraId="2B52A71A"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157EE"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2 punktas</w:t>
            </w:r>
          </w:p>
          <w:p w14:paraId="0BF703E1" w14:textId="77777777" w:rsidR="001D6EC5" w:rsidRPr="00D8758A" w:rsidRDefault="001D6EC5" w:rsidP="0059201B">
            <w:pPr>
              <w:pStyle w:val="Betarp"/>
              <w:jc w:val="both"/>
              <w:rPr>
                <w:rFonts w:eastAsia="Yu Mincho" w:cstheme="minorHAnsi"/>
                <w:sz w:val="24"/>
                <w:szCs w:val="24"/>
              </w:rPr>
            </w:pPr>
          </w:p>
          <w:p w14:paraId="1E5C8DFB"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F9559"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53D155E4" w14:textId="77777777" w:rsidR="001D6EC5" w:rsidRPr="00D8758A" w:rsidRDefault="001D6EC5" w:rsidP="0059201B">
            <w:pPr>
              <w:pStyle w:val="Betarp"/>
              <w:jc w:val="both"/>
              <w:rPr>
                <w:rFonts w:cstheme="minorHAnsi"/>
                <w:bCs/>
                <w:iCs/>
                <w:sz w:val="24"/>
                <w:szCs w:val="24"/>
                <w:lang w:eastAsia="en-US"/>
              </w:rPr>
            </w:pPr>
          </w:p>
          <w:p w14:paraId="20D8EE83"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27968B09"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9EE3C"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F547DE"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2E1D8"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3 punktas</w:t>
            </w:r>
          </w:p>
          <w:p w14:paraId="732EFF45" w14:textId="77777777" w:rsidR="001D6EC5" w:rsidRPr="00D8758A" w:rsidRDefault="001D6EC5" w:rsidP="0059201B">
            <w:pPr>
              <w:pStyle w:val="Betarp"/>
              <w:jc w:val="both"/>
              <w:rPr>
                <w:rFonts w:eastAsia="Yu Mincho" w:cstheme="minorHAnsi"/>
                <w:sz w:val="24"/>
                <w:szCs w:val="24"/>
              </w:rPr>
            </w:pPr>
          </w:p>
          <w:p w14:paraId="6D03F82B"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C13 punktas</w:t>
            </w:r>
            <w:r w:rsidRPr="00D8758A">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47E6F"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6083490E"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7041AF3C"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608FCA"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792912" w14:textId="77777777" w:rsidR="001D6EC5" w:rsidRPr="00D8758A" w:rsidRDefault="001D6EC5" w:rsidP="0059201B">
            <w:pPr>
              <w:pStyle w:val="Betarp"/>
              <w:jc w:val="both"/>
              <w:rPr>
                <w:rFonts w:cstheme="minorHAnsi"/>
                <w:sz w:val="24"/>
                <w:szCs w:val="24"/>
              </w:rPr>
            </w:pPr>
            <w:r w:rsidRPr="00D8758A">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9EEF"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2C3195B"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08C6D"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4 dalies 4 punktas</w:t>
            </w:r>
          </w:p>
          <w:p w14:paraId="7D081FAA" w14:textId="77777777" w:rsidR="001D6EC5" w:rsidRPr="00D8758A" w:rsidRDefault="001D6EC5" w:rsidP="0059201B">
            <w:pPr>
              <w:pStyle w:val="Betarp"/>
              <w:jc w:val="both"/>
              <w:rPr>
                <w:rFonts w:eastAsia="Yu Mincho" w:cstheme="minorHAnsi"/>
                <w:sz w:val="24"/>
                <w:szCs w:val="24"/>
              </w:rPr>
            </w:pPr>
          </w:p>
          <w:p w14:paraId="3BB3B671"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C15 punktas</w:t>
            </w:r>
            <w:r w:rsidRPr="00D8758A">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AE64A"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8118B89" w14:textId="77777777" w:rsidR="001D6EC5" w:rsidRPr="00D8758A" w:rsidRDefault="001D6EC5" w:rsidP="0059201B">
            <w:pPr>
              <w:pStyle w:val="Betarp"/>
              <w:jc w:val="both"/>
              <w:rPr>
                <w:rFonts w:cstheme="minorHAnsi"/>
                <w:bCs/>
                <w:iCs/>
                <w:sz w:val="24"/>
                <w:szCs w:val="24"/>
                <w:lang w:eastAsia="en-US"/>
              </w:rPr>
            </w:pPr>
          </w:p>
          <w:p w14:paraId="1422DAEB" w14:textId="77777777" w:rsidR="001D6EC5" w:rsidRPr="00D8758A" w:rsidRDefault="001D6EC5" w:rsidP="0059201B">
            <w:pPr>
              <w:pStyle w:val="Betarp"/>
              <w:jc w:val="both"/>
              <w:rPr>
                <w:rFonts w:cstheme="minorHAnsi"/>
                <w:bCs/>
                <w:iCs/>
                <w:sz w:val="24"/>
                <w:szCs w:val="24"/>
                <w:lang w:eastAsia="en-US"/>
              </w:rPr>
            </w:pPr>
          </w:p>
          <w:p w14:paraId="18351C2D" w14:textId="77777777" w:rsidR="001D6EC5" w:rsidRPr="00D8758A" w:rsidRDefault="001D6EC5" w:rsidP="0059201B">
            <w:pPr>
              <w:pStyle w:val="Betarp"/>
              <w:jc w:val="both"/>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886A3AB" w14:textId="77777777" w:rsidR="001D6EC5" w:rsidRPr="00D8758A" w:rsidRDefault="001D6EC5" w:rsidP="0059201B">
            <w:pPr>
              <w:pStyle w:val="Betarp"/>
              <w:jc w:val="both"/>
              <w:rPr>
                <w:rFonts w:cstheme="minorHAnsi"/>
                <w:sz w:val="24"/>
                <w:szCs w:val="24"/>
              </w:rPr>
            </w:pPr>
            <w:hyperlink r:id="rId14" w:history="1">
              <w:r w:rsidRPr="00D8758A">
                <w:rPr>
                  <w:rStyle w:val="Hipersaitas"/>
                  <w:rFonts w:cstheme="minorHAnsi"/>
                  <w:sz w:val="24"/>
                  <w:szCs w:val="24"/>
                </w:rPr>
                <w:t>https://vpt.lrv.lt/lt/nuorodos/kiti-duomenys/powerbi/melaginga-informacija-pateikusiu-tiekeju-sarasas-3/</w:t>
              </w:r>
            </w:hyperlink>
          </w:p>
        </w:tc>
      </w:tr>
      <w:tr w:rsidR="001D6EC5" w:rsidRPr="00D8758A" w14:paraId="780AF530"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C8204"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4989C"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F8B9C"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5 punktas</w:t>
            </w:r>
          </w:p>
          <w:p w14:paraId="33BBD1F0" w14:textId="77777777" w:rsidR="001D6EC5" w:rsidRPr="00D8758A" w:rsidRDefault="001D6EC5" w:rsidP="0059201B">
            <w:pPr>
              <w:pStyle w:val="Betarp"/>
              <w:jc w:val="both"/>
              <w:rPr>
                <w:rFonts w:eastAsia="Yu Mincho" w:cstheme="minorHAnsi"/>
                <w:sz w:val="24"/>
                <w:szCs w:val="24"/>
              </w:rPr>
            </w:pPr>
          </w:p>
          <w:p w14:paraId="4771BE2D"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w:t>
            </w:r>
            <w:r w:rsidRPr="00D8758A">
              <w:rPr>
                <w:rFonts w:eastAsia="Arial" w:cstheme="minorHAnsi"/>
                <w:sz w:val="24"/>
                <w:szCs w:val="24"/>
              </w:rPr>
              <w:t xml:space="preserve"> III dalies C15 punktas</w:t>
            </w:r>
          </w:p>
          <w:p w14:paraId="7199A3F4" w14:textId="77777777" w:rsidR="001D6EC5" w:rsidRPr="00D8758A" w:rsidRDefault="001D6EC5" w:rsidP="0059201B">
            <w:pPr>
              <w:pStyle w:val="Betarp"/>
              <w:jc w:val="both"/>
              <w:rPr>
                <w:rFonts w:eastAsia="Yu Mincho" w:cstheme="minorHAnsi"/>
                <w:sz w:val="24"/>
                <w:szCs w:val="24"/>
                <w:lang w:eastAsia="en-US"/>
              </w:rPr>
            </w:pPr>
          </w:p>
          <w:p w14:paraId="2E33BF27" w14:textId="77777777" w:rsidR="001D6EC5" w:rsidRPr="00D8758A" w:rsidRDefault="001D6EC5" w:rsidP="0059201B">
            <w:pPr>
              <w:pStyle w:val="Betarp"/>
              <w:jc w:val="both"/>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90A38"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149D206"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45932D8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D1771"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91E33" w14:textId="77777777" w:rsidR="001D6EC5" w:rsidRPr="00D8758A" w:rsidRDefault="001D6EC5" w:rsidP="0059201B">
            <w:pPr>
              <w:spacing w:after="0" w:line="240" w:lineRule="auto"/>
              <w:jc w:val="both"/>
              <w:rPr>
                <w:rFonts w:cstheme="minorHAnsi"/>
                <w:sz w:val="24"/>
                <w:szCs w:val="24"/>
              </w:rPr>
            </w:pPr>
            <w:r w:rsidRPr="00D8758A">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D8758A">
              <w:rPr>
                <w:rFonts w:cstheme="minorHAnsi"/>
                <w:sz w:val="24"/>
                <w:szCs w:val="24"/>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37783D54" w14:textId="77777777" w:rsidR="001D6EC5" w:rsidRPr="00D8758A" w:rsidRDefault="001D6EC5" w:rsidP="0059201B">
            <w:pPr>
              <w:spacing w:after="0" w:line="240" w:lineRule="auto"/>
              <w:jc w:val="both"/>
              <w:rPr>
                <w:rFonts w:cstheme="minorHAnsi"/>
                <w:sz w:val="24"/>
                <w:szCs w:val="24"/>
              </w:rPr>
            </w:pPr>
            <w:r w:rsidRPr="00D8758A">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59F3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4 dalies 6 punktas</w:t>
            </w:r>
          </w:p>
          <w:p w14:paraId="10493FA5" w14:textId="77777777" w:rsidR="001D6EC5" w:rsidRPr="00D8758A" w:rsidRDefault="001D6EC5" w:rsidP="0059201B">
            <w:pPr>
              <w:pStyle w:val="Betarp"/>
              <w:jc w:val="both"/>
              <w:rPr>
                <w:rFonts w:eastAsia="Yu Mincho" w:cstheme="minorHAnsi"/>
                <w:sz w:val="24"/>
                <w:szCs w:val="24"/>
              </w:rPr>
            </w:pPr>
          </w:p>
          <w:p w14:paraId="651B67CB"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w:t>
            </w:r>
            <w:r w:rsidRPr="00D8758A">
              <w:rPr>
                <w:rFonts w:eastAsia="Arial" w:cstheme="minorHAnsi"/>
                <w:sz w:val="24"/>
                <w:szCs w:val="24"/>
              </w:rPr>
              <w:t xml:space="preserve"> III dalies C14 punktas</w:t>
            </w:r>
          </w:p>
          <w:p w14:paraId="6769C231" w14:textId="77777777" w:rsidR="001D6EC5" w:rsidRPr="00D8758A" w:rsidRDefault="001D6EC5" w:rsidP="0059201B">
            <w:pPr>
              <w:pStyle w:val="Betarp"/>
              <w:jc w:val="both"/>
              <w:rPr>
                <w:rFonts w:eastAsia="Yu Mincho" w:cstheme="minorHAnsi"/>
                <w:sz w:val="24"/>
                <w:szCs w:val="24"/>
                <w:lang w:eastAsia="en-US"/>
              </w:rPr>
            </w:pPr>
          </w:p>
          <w:p w14:paraId="5F4BBDC5" w14:textId="77777777" w:rsidR="001D6EC5" w:rsidRPr="00D8758A" w:rsidRDefault="001D6EC5" w:rsidP="0059201B">
            <w:pPr>
              <w:pStyle w:val="Betarp"/>
              <w:jc w:val="both"/>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C24F3"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07E27E2F" w14:textId="77777777" w:rsidR="001D6EC5" w:rsidRPr="00D8758A" w:rsidRDefault="001D6EC5" w:rsidP="0059201B">
            <w:pPr>
              <w:pStyle w:val="Betarp"/>
              <w:jc w:val="both"/>
              <w:rPr>
                <w:rFonts w:cstheme="minorHAnsi"/>
                <w:bCs/>
                <w:iCs/>
                <w:sz w:val="24"/>
                <w:szCs w:val="24"/>
                <w:lang w:eastAsia="en-US"/>
              </w:rPr>
            </w:pPr>
          </w:p>
          <w:p w14:paraId="170F86F3" w14:textId="77777777" w:rsidR="001D6EC5" w:rsidRPr="00D8758A" w:rsidRDefault="001D6EC5" w:rsidP="0059201B">
            <w:pPr>
              <w:pStyle w:val="Betarp"/>
              <w:jc w:val="both"/>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49B8E2C1" w14:textId="77777777" w:rsidR="001D6EC5" w:rsidRPr="00D8758A" w:rsidRDefault="001D6EC5" w:rsidP="0059201B">
            <w:pPr>
              <w:pStyle w:val="Betarp"/>
              <w:jc w:val="both"/>
              <w:rPr>
                <w:rFonts w:cstheme="minorHAnsi"/>
                <w:sz w:val="24"/>
                <w:szCs w:val="24"/>
              </w:rPr>
            </w:pPr>
          </w:p>
          <w:p w14:paraId="54DFF515" w14:textId="77777777" w:rsidR="001D6EC5" w:rsidRPr="00D8758A" w:rsidRDefault="001D6EC5" w:rsidP="0059201B">
            <w:pPr>
              <w:pStyle w:val="Betarp"/>
              <w:jc w:val="both"/>
              <w:rPr>
                <w:rFonts w:cstheme="minorHAnsi"/>
                <w:sz w:val="24"/>
                <w:szCs w:val="24"/>
              </w:rPr>
            </w:pPr>
            <w:hyperlink r:id="rId15" w:history="1">
              <w:r w:rsidRPr="00D8758A">
                <w:rPr>
                  <w:rStyle w:val="Hipersaitas"/>
                  <w:rFonts w:cstheme="minorHAnsi"/>
                  <w:sz w:val="24"/>
                  <w:szCs w:val="24"/>
                </w:rPr>
                <w:t>https://vpt.lrv.lt/lt/nuorodos/kiti-duomenys/powerbi/nepatikimi-tiekejai-1/</w:t>
              </w:r>
            </w:hyperlink>
          </w:p>
          <w:p w14:paraId="2ECA00D8" w14:textId="77777777" w:rsidR="001D6EC5" w:rsidRPr="00D8758A" w:rsidRDefault="001D6EC5" w:rsidP="0059201B">
            <w:pPr>
              <w:pStyle w:val="Betarp"/>
              <w:jc w:val="both"/>
              <w:rPr>
                <w:rFonts w:cstheme="minorHAnsi"/>
                <w:sz w:val="24"/>
                <w:szCs w:val="24"/>
              </w:rPr>
            </w:pPr>
          </w:p>
          <w:p w14:paraId="168F2C9F" w14:textId="77777777" w:rsidR="001D6EC5" w:rsidRPr="00D8758A" w:rsidRDefault="001D6EC5" w:rsidP="0059201B">
            <w:pPr>
              <w:pStyle w:val="Betarp"/>
              <w:jc w:val="both"/>
              <w:rPr>
                <w:rFonts w:cstheme="minorHAnsi"/>
                <w:sz w:val="24"/>
                <w:szCs w:val="24"/>
              </w:rPr>
            </w:pPr>
            <w:hyperlink r:id="rId16" w:history="1">
              <w:r w:rsidRPr="00D8758A">
                <w:rPr>
                  <w:rStyle w:val="Hipersaitas"/>
                  <w:rFonts w:cstheme="minorHAnsi"/>
                  <w:sz w:val="24"/>
                  <w:szCs w:val="24"/>
                </w:rPr>
                <w:t>https://vpt.lrv.lt/lt/pasalinimo-pagrindai-1/nepatikimu-koncesininku-sarasas-1/nepatikimu-koncesininku-sarasas/</w:t>
              </w:r>
            </w:hyperlink>
          </w:p>
          <w:p w14:paraId="0DAF948D" w14:textId="77777777" w:rsidR="001D6EC5" w:rsidRPr="00D8758A" w:rsidRDefault="001D6EC5" w:rsidP="0059201B">
            <w:pPr>
              <w:pStyle w:val="Betarp"/>
              <w:jc w:val="both"/>
              <w:rPr>
                <w:rFonts w:cstheme="minorHAnsi"/>
                <w:bCs/>
                <w:sz w:val="24"/>
                <w:szCs w:val="24"/>
              </w:rPr>
            </w:pPr>
          </w:p>
          <w:p w14:paraId="23E28EF6" w14:textId="77777777" w:rsidR="001D6EC5" w:rsidRPr="00D8758A" w:rsidRDefault="001D6EC5" w:rsidP="0059201B">
            <w:pPr>
              <w:pStyle w:val="Betarp"/>
              <w:jc w:val="both"/>
              <w:rPr>
                <w:rFonts w:cstheme="minorHAnsi"/>
                <w:b/>
                <w:bCs/>
                <w:sz w:val="24"/>
                <w:szCs w:val="24"/>
              </w:rPr>
            </w:pPr>
          </w:p>
        </w:tc>
      </w:tr>
      <w:tr w:rsidR="001D6EC5" w:rsidRPr="00D8758A" w14:paraId="0BDAF1C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5D2A2" w14:textId="77777777" w:rsidR="001D6EC5" w:rsidRPr="00D8758A" w:rsidRDefault="001D6EC5" w:rsidP="001D6EC5">
            <w:pPr>
              <w:pStyle w:val="Betarp"/>
              <w:numPr>
                <w:ilvl w:val="0"/>
                <w:numId w:val="19"/>
              </w:numPr>
              <w:ind w:left="0" w:firstLine="0"/>
              <w:rPr>
                <w:rFonts w:cstheme="minorHAnsi"/>
                <w:sz w:val="24"/>
                <w:szCs w:val="24"/>
              </w:rPr>
            </w:pPr>
          </w:p>
          <w:p w14:paraId="23AE54BD" w14:textId="77777777" w:rsidR="001D6EC5" w:rsidRPr="00D8758A" w:rsidRDefault="001D6EC5" w:rsidP="0059201B">
            <w:pPr>
              <w:pStyle w:val="Betarp"/>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59FDD" w14:textId="77777777" w:rsidR="001D6EC5" w:rsidRPr="00D8758A" w:rsidRDefault="001D6EC5" w:rsidP="0059201B">
            <w:pPr>
              <w:pStyle w:val="Betarp"/>
              <w:jc w:val="both"/>
              <w:rPr>
                <w:rFonts w:cstheme="minorHAnsi"/>
                <w:sz w:val="24"/>
                <w:szCs w:val="24"/>
              </w:rPr>
            </w:pPr>
            <w:r w:rsidRPr="00D8758A">
              <w:rPr>
                <w:rFonts w:cstheme="minorHAnsi"/>
                <w:sz w:val="24"/>
                <w:szCs w:val="24"/>
              </w:rPr>
              <w:t>Tiekėjas yra padaręs rimtą profesinį pažeidimą, dėl kurio perkančioji organizacija abejoja tiekėjo sąžiningumu, kai jis</w:t>
            </w:r>
            <w:bookmarkStart w:id="47" w:name="part_030e6c6c64ba4f96a23474e439d1b80c"/>
            <w:bookmarkEnd w:id="47"/>
            <w:r w:rsidRPr="00D8758A">
              <w:rPr>
                <w:rFonts w:cstheme="minorHAnsi"/>
                <w:sz w:val="24"/>
                <w:szCs w:val="24"/>
              </w:rPr>
              <w:t xml:space="preserve"> yra padaręs finansinės atskaitomybės ir audito teisės aktų pažeidimą ir nuo jo padarymo dienos praėjo mažiau kaip vieni metai.</w:t>
            </w:r>
          </w:p>
          <w:p w14:paraId="7702CCE1" w14:textId="77777777" w:rsidR="001D6EC5" w:rsidRPr="00D8758A" w:rsidRDefault="001D6EC5" w:rsidP="0059201B">
            <w:pPr>
              <w:spacing w:after="0" w:line="240" w:lineRule="auto"/>
              <w:jc w:val="both"/>
              <w:rPr>
                <w:rFonts w:cstheme="minorHAnsi"/>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ACDA6"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a papunktis</w:t>
            </w:r>
          </w:p>
          <w:p w14:paraId="1F30212A" w14:textId="77777777" w:rsidR="001D6EC5" w:rsidRPr="00D8758A" w:rsidRDefault="001D6EC5" w:rsidP="0059201B">
            <w:pPr>
              <w:pStyle w:val="Betarp"/>
              <w:jc w:val="both"/>
              <w:rPr>
                <w:rFonts w:eastAsia="Yu Mincho" w:cstheme="minorHAnsi"/>
                <w:sz w:val="24"/>
                <w:szCs w:val="24"/>
              </w:rPr>
            </w:pPr>
          </w:p>
          <w:p w14:paraId="14750328"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6C02A"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 xml:space="preserve">Iš Lietuvoje įsteigtų subjektų įrodančių dokumentų nereikalaujama. Užtenka pateikto EBVPD. </w:t>
            </w:r>
            <w:r w:rsidRPr="00D8758A">
              <w:rPr>
                <w:rFonts w:cstheme="minorHAnsi"/>
                <w:sz w:val="24"/>
                <w:szCs w:val="24"/>
              </w:rPr>
              <w:t>Priimant sprendimus dėl tiekėjo pašalinimo iš pirkimo procedūros šiame punkte nurodytu pašalinimo pagrindu, be kita ko, atsižvelgiama į</w:t>
            </w:r>
            <w:r w:rsidRPr="00D8758A">
              <w:rPr>
                <w:rFonts w:cstheme="minorHAnsi"/>
                <w:b/>
                <w:bCs/>
                <w:sz w:val="24"/>
                <w:szCs w:val="24"/>
              </w:rPr>
              <w:t xml:space="preserve"> </w:t>
            </w:r>
            <w:r w:rsidRPr="00D8758A">
              <w:rPr>
                <w:rFonts w:cstheme="minorHAnsi"/>
                <w:sz w:val="24"/>
                <w:szCs w:val="24"/>
              </w:rPr>
              <w:t xml:space="preserve">nacionalinėje duomenų bazėje adresu: </w:t>
            </w:r>
            <w:hyperlink r:id="rId17" w:history="1">
              <w:r w:rsidRPr="00D8758A">
                <w:rPr>
                  <w:rStyle w:val="Hipersaitas"/>
                  <w:rFonts w:cstheme="minorHAnsi"/>
                  <w:sz w:val="24"/>
                  <w:szCs w:val="24"/>
                  <w:u w:val="single"/>
                </w:rPr>
                <w:t>https://www.registrucentras.lt/jar/p/index.php</w:t>
              </w:r>
            </w:hyperlink>
          </w:p>
          <w:p w14:paraId="6606F2A8" w14:textId="77777777" w:rsidR="001D6EC5" w:rsidRPr="00D8758A" w:rsidRDefault="001D6EC5" w:rsidP="0059201B">
            <w:pPr>
              <w:pStyle w:val="Betarp"/>
              <w:jc w:val="both"/>
              <w:rPr>
                <w:rFonts w:cstheme="minorHAnsi"/>
                <w:sz w:val="24"/>
                <w:szCs w:val="24"/>
              </w:rPr>
            </w:pPr>
            <w:r w:rsidRPr="00D8758A">
              <w:rPr>
                <w:rFonts w:cstheme="minorHAnsi"/>
                <w:sz w:val="24"/>
                <w:szCs w:val="24"/>
              </w:rPr>
              <w:t>paskelbtą informaciją, taip pat į šiame informaciniame pranešime pateiktą informaciją:</w:t>
            </w:r>
          </w:p>
          <w:p w14:paraId="33980A59" w14:textId="77777777" w:rsidR="001D6EC5" w:rsidRPr="00D8758A" w:rsidRDefault="001D6EC5" w:rsidP="0059201B">
            <w:pPr>
              <w:pStyle w:val="Betarp"/>
              <w:jc w:val="both"/>
              <w:rPr>
                <w:rFonts w:cstheme="minorHAnsi"/>
                <w:sz w:val="24"/>
                <w:szCs w:val="24"/>
              </w:rPr>
            </w:pPr>
            <w:hyperlink r:id="rId18" w:history="1">
              <w:r w:rsidRPr="00D8758A">
                <w:rPr>
                  <w:rStyle w:val="Hipersaitas"/>
                  <w:rFonts w:cstheme="minorHAnsi"/>
                  <w:sz w:val="24"/>
                  <w:szCs w:val="24"/>
                </w:rPr>
                <w:t>https://vpt.lrv.lt/lt/naujienos-3/finansiniu-ataskaitu-nepateikimas-gali-tapti-kliutimi-dalyvauti-viesuosiuose-pirkimuose/</w:t>
              </w:r>
            </w:hyperlink>
          </w:p>
          <w:p w14:paraId="6AD1C0B6" w14:textId="77777777" w:rsidR="001D6EC5" w:rsidRPr="00D8758A" w:rsidRDefault="001D6EC5" w:rsidP="0059201B">
            <w:pPr>
              <w:pStyle w:val="Betarp"/>
              <w:jc w:val="both"/>
              <w:rPr>
                <w:rFonts w:cstheme="minorHAnsi"/>
                <w:b/>
                <w:bCs/>
                <w:iCs/>
                <w:sz w:val="24"/>
                <w:szCs w:val="24"/>
              </w:rPr>
            </w:pPr>
          </w:p>
        </w:tc>
      </w:tr>
      <w:tr w:rsidR="001D6EC5" w:rsidRPr="00D8758A" w14:paraId="033F7675"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AACF8" w14:textId="77777777" w:rsidR="001D6EC5" w:rsidRPr="00D8758A" w:rsidRDefault="001D6EC5" w:rsidP="001D6EC5">
            <w:pPr>
              <w:pStyle w:val="Betarp"/>
              <w:numPr>
                <w:ilvl w:val="0"/>
                <w:numId w:val="19"/>
              </w:numPr>
              <w:ind w:left="0" w:firstLine="0"/>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A9716"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 xml:space="preserve">Tiekėjas yra padaręs rimtą profesinį pažeidimą, dėl kurio perkančioji organizacija abejoja tiekėjo sąžiningumu, </w:t>
            </w:r>
            <w:r w:rsidRPr="00D8758A">
              <w:rPr>
                <w:rFonts w:eastAsia="Times New Roman" w:cstheme="minorHAnsi"/>
                <w:sz w:val="24"/>
                <w:szCs w:val="24"/>
              </w:rPr>
              <w:t xml:space="preserve"> kai jis (tiekėjas) neatitinka minimalių patikimo mokesčių mokėtojo kriterijų, nustatytų Lietuvos Respublikos mokesčių administravimo įstatymo 40</w:t>
            </w:r>
            <w:r w:rsidRPr="00D8758A">
              <w:rPr>
                <w:rFonts w:eastAsia="Times New Roman" w:cstheme="minorHAnsi"/>
                <w:sz w:val="24"/>
                <w:szCs w:val="24"/>
                <w:vertAlign w:val="superscript"/>
              </w:rPr>
              <w:t>1</w:t>
            </w:r>
            <w:r w:rsidRPr="00D8758A">
              <w:rPr>
                <w:rFonts w:eastAsia="Times New Roman" w:cstheme="minorHAnsi"/>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2FD89"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b papunktis</w:t>
            </w:r>
          </w:p>
          <w:p w14:paraId="7C1542BD" w14:textId="77777777" w:rsidR="001D6EC5" w:rsidRPr="00D8758A" w:rsidRDefault="001D6EC5" w:rsidP="0059201B">
            <w:pPr>
              <w:pStyle w:val="Betarp"/>
              <w:jc w:val="both"/>
              <w:rPr>
                <w:rFonts w:eastAsia="Yu Mincho" w:cstheme="minorHAnsi"/>
                <w:sz w:val="24"/>
                <w:szCs w:val="24"/>
              </w:rPr>
            </w:pPr>
          </w:p>
          <w:p w14:paraId="56AE41EC"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3DEE9"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592B8B3A" w14:textId="77777777" w:rsidR="001D6EC5" w:rsidRPr="00D8758A" w:rsidRDefault="001D6EC5" w:rsidP="0059201B">
            <w:pPr>
              <w:pStyle w:val="Betarp"/>
              <w:jc w:val="both"/>
              <w:rPr>
                <w:rFonts w:cstheme="minorHAnsi"/>
                <w:b/>
                <w:bCs/>
                <w:iCs/>
                <w:sz w:val="24"/>
                <w:szCs w:val="24"/>
                <w:lang w:eastAsia="en-US"/>
              </w:rPr>
            </w:pPr>
          </w:p>
          <w:p w14:paraId="76891033"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Priimant sprendimus dėl tiekėjo pašalinimo iš pirkimo procedūros šiame punkte nurodytu pašalinimo pagrindu, be kita ko, atsižvelgiama į</w:t>
            </w:r>
            <w:r w:rsidRPr="00D8758A">
              <w:rPr>
                <w:rFonts w:cstheme="minorHAnsi"/>
                <w:b/>
                <w:bCs/>
                <w:sz w:val="24"/>
                <w:szCs w:val="24"/>
              </w:rPr>
              <w:t xml:space="preserve"> </w:t>
            </w:r>
            <w:r w:rsidRPr="00D8758A">
              <w:rPr>
                <w:rFonts w:cstheme="minorHAnsi"/>
                <w:sz w:val="24"/>
                <w:szCs w:val="24"/>
              </w:rPr>
              <w:t xml:space="preserve">nacionalinėje duomenų bazėje adresu </w:t>
            </w:r>
            <w:hyperlink r:id="rId19">
              <w:r w:rsidRPr="00D8758A">
                <w:rPr>
                  <w:rStyle w:val="Hipersaitas"/>
                  <w:rFonts w:cstheme="minorHAnsi"/>
                  <w:sz w:val="24"/>
                  <w:szCs w:val="24"/>
                  <w:u w:val="single"/>
                </w:rPr>
                <w:t>https://www.vmi.lt/evmi/mokesciu-moketoju-informacija</w:t>
              </w:r>
            </w:hyperlink>
            <w:r w:rsidRPr="00D8758A">
              <w:rPr>
                <w:rFonts w:cstheme="minorHAnsi"/>
                <w:sz w:val="24"/>
                <w:szCs w:val="24"/>
              </w:rPr>
              <w:t xml:space="preserve"> skelbiamą informaciją.</w:t>
            </w:r>
          </w:p>
        </w:tc>
      </w:tr>
      <w:tr w:rsidR="001D6EC5" w:rsidRPr="00D8758A" w14:paraId="47E252C2"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018C8" w14:textId="77777777" w:rsidR="001D6EC5" w:rsidRPr="00D8758A" w:rsidRDefault="001D6EC5" w:rsidP="001D6EC5">
            <w:pPr>
              <w:pStyle w:val="Betarp"/>
              <w:numPr>
                <w:ilvl w:val="0"/>
                <w:numId w:val="19"/>
              </w:numPr>
              <w:ind w:left="0" w:firstLine="0"/>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85ED" w14:textId="77777777" w:rsidR="001D6EC5" w:rsidRPr="00D8758A" w:rsidRDefault="001D6EC5" w:rsidP="0059201B">
            <w:pPr>
              <w:pStyle w:val="Betarp"/>
              <w:jc w:val="both"/>
              <w:rPr>
                <w:rFonts w:cstheme="minorHAnsi"/>
                <w:sz w:val="24"/>
                <w:szCs w:val="24"/>
              </w:rPr>
            </w:pPr>
            <w:r w:rsidRPr="00D8758A">
              <w:rPr>
                <w:rFonts w:cstheme="minorHAnsi"/>
                <w:sz w:val="24"/>
                <w:szCs w:val="24"/>
              </w:rPr>
              <w:t>Tiekėjas yra padaręs rimtą profesinį pažeidimą, dėl kurio perkančioji organizacija abejoja tiekėjo sąžiningumu,</w:t>
            </w:r>
            <w:r w:rsidRPr="00D8758A">
              <w:rPr>
                <w:rFonts w:eastAsia="Times New Roman" w:cstheme="minorHAnsi"/>
                <w:sz w:val="24"/>
                <w:szCs w:val="24"/>
              </w:rPr>
              <w:t xml:space="preserve"> kai jis </w:t>
            </w:r>
            <w:r w:rsidRPr="00D8758A">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5BAB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c papunktis</w:t>
            </w:r>
          </w:p>
          <w:p w14:paraId="6E784A8D" w14:textId="77777777" w:rsidR="001D6EC5" w:rsidRPr="00D8758A" w:rsidRDefault="001D6EC5" w:rsidP="0059201B">
            <w:pPr>
              <w:pStyle w:val="Betarp"/>
              <w:jc w:val="both"/>
              <w:rPr>
                <w:rFonts w:eastAsia="Yu Mincho" w:cstheme="minorHAnsi"/>
                <w:sz w:val="24"/>
                <w:szCs w:val="24"/>
              </w:rPr>
            </w:pPr>
          </w:p>
          <w:p w14:paraId="17D10826"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25646"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2B248550" w14:textId="77777777" w:rsidR="001D6EC5" w:rsidRPr="00D8758A" w:rsidRDefault="001D6EC5" w:rsidP="0059201B">
            <w:pPr>
              <w:pStyle w:val="Betarp"/>
              <w:jc w:val="both"/>
              <w:rPr>
                <w:rFonts w:cstheme="minorHAnsi"/>
                <w:bCs/>
                <w:iCs/>
                <w:sz w:val="24"/>
                <w:szCs w:val="24"/>
                <w:lang w:eastAsia="en-US"/>
              </w:rPr>
            </w:pPr>
          </w:p>
          <w:p w14:paraId="331B0549" w14:textId="77777777" w:rsidR="001D6EC5" w:rsidRPr="00D8758A" w:rsidRDefault="001D6EC5" w:rsidP="0059201B">
            <w:pPr>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2EA69657" w14:textId="77777777" w:rsidR="001D6EC5" w:rsidRPr="00D8758A" w:rsidRDefault="001D6EC5" w:rsidP="0059201B">
            <w:pPr>
              <w:rPr>
                <w:rFonts w:cstheme="minorHAnsi"/>
                <w:bCs/>
                <w:iCs/>
                <w:sz w:val="24"/>
                <w:szCs w:val="24"/>
                <w:lang w:eastAsia="en-US"/>
              </w:rPr>
            </w:pPr>
            <w:hyperlink r:id="rId20" w:history="1">
              <w:r w:rsidRPr="00D8758A">
                <w:rPr>
                  <w:rStyle w:val="Hipersaitas"/>
                  <w:rFonts w:cstheme="minorHAnsi"/>
                  <w:sz w:val="24"/>
                  <w:szCs w:val="24"/>
                  <w:u w:val="single"/>
                </w:rPr>
                <w:t>https://kt.gov.lt/lt/atviri-duomenys/diskvalifikavimas-is-viesuju-pirkimu</w:t>
              </w:r>
            </w:hyperlink>
            <w:r w:rsidRPr="00D8758A">
              <w:rPr>
                <w:rFonts w:cstheme="minorHAnsi"/>
                <w:sz w:val="24"/>
                <w:szCs w:val="24"/>
              </w:rPr>
              <w:t xml:space="preserve"> skelbiamą informaciją. </w:t>
            </w:r>
          </w:p>
        </w:tc>
      </w:tr>
    </w:tbl>
    <w:p w14:paraId="7EC91839" w14:textId="29722D51" w:rsidR="00A4599F" w:rsidRPr="00D8758A" w:rsidRDefault="00A4599F" w:rsidP="00DE290C">
      <w:pPr>
        <w:rPr>
          <w:rFonts w:cstheme="minorHAnsi"/>
          <w:b/>
          <w:bCs/>
          <w:smallCaps/>
          <w:sz w:val="24"/>
          <w:szCs w:val="24"/>
        </w:rPr>
      </w:pPr>
    </w:p>
    <w:p w14:paraId="327B1AA3" w14:textId="63305FBB" w:rsidR="00A4599F" w:rsidRPr="00D8758A" w:rsidRDefault="003F1531" w:rsidP="00C6497D">
      <w:pPr>
        <w:jc w:val="center"/>
        <w:rPr>
          <w:rFonts w:cstheme="minorHAnsi"/>
          <w:b/>
          <w:bCs/>
          <w:smallCaps/>
          <w:sz w:val="24"/>
          <w:szCs w:val="24"/>
        </w:rPr>
      </w:pPr>
      <w:r w:rsidRPr="00D8758A">
        <w:rPr>
          <w:rFonts w:cstheme="minorHAnsi"/>
          <w:smallCaps/>
          <w:sz w:val="24"/>
          <w:szCs w:val="24"/>
        </w:rPr>
        <w:t>__________</w:t>
      </w:r>
      <w:r w:rsidR="00A4599F" w:rsidRPr="00D8758A">
        <w:rPr>
          <w:rFonts w:cstheme="minorHAnsi"/>
          <w:b/>
          <w:bCs/>
          <w:smallCaps/>
          <w:sz w:val="24"/>
          <w:szCs w:val="24"/>
        </w:rPr>
        <w:br w:type="page"/>
      </w:r>
    </w:p>
    <w:p w14:paraId="7B61A100" w14:textId="2BC1C654" w:rsidR="001D6EC5" w:rsidRDefault="001D6EC5" w:rsidP="00384F5A">
      <w:pPr>
        <w:spacing w:after="0" w:line="240" w:lineRule="auto"/>
        <w:jc w:val="center"/>
        <w:rPr>
          <w:rFonts w:eastAsiaTheme="minorHAnsi" w:cstheme="minorHAnsi"/>
          <w:lang w:eastAsia="en-US"/>
        </w:rPr>
        <w:sectPr w:rsidR="001D6EC5" w:rsidSect="004A7AF0">
          <w:pgSz w:w="15840" w:h="12240" w:orient="landscape"/>
          <w:pgMar w:top="567" w:right="1062" w:bottom="567" w:left="1134" w:header="720" w:footer="720" w:gutter="0"/>
          <w:pgNumType w:start="22"/>
          <w:cols w:space="720"/>
          <w:titlePg/>
          <w:docGrid w:linePitch="360"/>
        </w:sectPr>
      </w:pPr>
    </w:p>
    <w:p w14:paraId="5D0FDE6E" w14:textId="750B29FF" w:rsidR="008D704D" w:rsidRPr="00F0499F" w:rsidRDefault="008D704D" w:rsidP="008D704D">
      <w:pPr>
        <w:pStyle w:val="Antrat2"/>
        <w:ind w:left="5103"/>
        <w:rPr>
          <w:rFonts w:asciiTheme="minorHAnsi" w:hAnsiTheme="minorHAnsi" w:cstheme="minorHAnsi"/>
          <w:color w:val="0070C0"/>
          <w:sz w:val="21"/>
          <w:szCs w:val="21"/>
        </w:rPr>
      </w:pPr>
      <w:bookmarkStart w:id="48" w:name="_Ref38291379"/>
      <w:bookmarkStart w:id="49" w:name="_Ref38291394"/>
      <w:bookmarkStart w:id="50" w:name="_Ref38898251"/>
      <w:bookmarkStart w:id="51" w:name="_Toc232112287"/>
      <w:r w:rsidRPr="00F0499F">
        <w:rPr>
          <w:rFonts w:asciiTheme="minorHAnsi" w:eastAsia="Calibri" w:hAnsiTheme="minorHAnsi" w:cstheme="minorHAnsi"/>
          <w:color w:val="0070C0"/>
          <w:sz w:val="21"/>
          <w:szCs w:val="21"/>
        </w:rPr>
        <w:lastRenderedPageBreak/>
        <w:t xml:space="preserve">Pirkimo sąlygų </w:t>
      </w:r>
      <w:r w:rsidR="00D35C14">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8"/>
      <w:bookmarkEnd w:id="49"/>
      <w:bookmarkEnd w:id="50"/>
      <w:bookmarkEnd w:id="5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425685DD" w:rsidR="00272ACF" w:rsidRDefault="009000BC" w:rsidP="001D6EC5">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782ACE" w:rsidRPr="00F20646">
        <w:rPr>
          <w:rFonts w:cstheme="minorHAnsi"/>
        </w:rPr>
        <w:t>5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473E0A" w:rsidRPr="00F20646">
        <w:rPr>
          <w:rFonts w:cstheme="minorHAnsi"/>
        </w:rPr>
        <w:t>5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1" w:history="1">
        <w:r w:rsidR="0054106F">
          <w:rPr>
            <w:rStyle w:val="Hipersaitas"/>
          </w:rPr>
          <w:t>ESPD (eviesiejipirkimai.lt)</w:t>
        </w:r>
      </w:hyperlink>
      <w:r w:rsidR="00D31604">
        <w:rPr>
          <w:rStyle w:val="Hipersaitas"/>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2" w:history="1">
        <w:r w:rsidR="007737AF" w:rsidRPr="007737AF">
          <w:rPr>
            <w:rStyle w:val="Hipersaitas"/>
            <w:rFonts w:cstheme="minorHAnsi"/>
          </w:rPr>
          <w:t>Kaip pildyti EBVPD?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A1CB173" w14:textId="613420B8" w:rsidR="004871C2" w:rsidRPr="005C1E12" w:rsidRDefault="004871C2" w:rsidP="004871C2">
      <w:pPr>
        <w:pStyle w:val="Antrat1"/>
        <w:jc w:val="right"/>
        <w:rPr>
          <w:rFonts w:asciiTheme="minorHAnsi" w:hAnsiTheme="minorHAnsi" w:cstheme="minorHAnsi"/>
          <w:sz w:val="21"/>
          <w:szCs w:val="21"/>
        </w:rPr>
      </w:pPr>
      <w:bookmarkStart w:id="52" w:name="_Toc232112288"/>
      <w:r w:rsidRPr="005C1E12">
        <w:rPr>
          <w:rFonts w:asciiTheme="minorHAnsi" w:hAnsiTheme="minorHAnsi" w:cstheme="minorHAnsi"/>
          <w:color w:val="0070C0"/>
          <w:sz w:val="21"/>
          <w:szCs w:val="21"/>
        </w:rPr>
        <w:lastRenderedPageBreak/>
        <w:t xml:space="preserve">Pirkimo sąlygų </w:t>
      </w:r>
      <w:r w:rsidR="00576000">
        <w:rPr>
          <w:rFonts w:asciiTheme="minorHAnsi" w:hAnsiTheme="minorHAnsi" w:cstheme="minorHAnsi"/>
          <w:color w:val="0070C0"/>
          <w:sz w:val="21"/>
          <w:szCs w:val="21"/>
        </w:rPr>
        <w:t>9</w:t>
      </w:r>
      <w:r w:rsidRPr="005C1E12">
        <w:rPr>
          <w:rFonts w:asciiTheme="minorHAnsi" w:hAnsiTheme="minorHAnsi" w:cstheme="minorHAnsi"/>
          <w:color w:val="0070C0"/>
          <w:sz w:val="21"/>
          <w:szCs w:val="21"/>
        </w:rPr>
        <w:t xml:space="preserve"> priedas „Terminai“</w:t>
      </w:r>
      <w:bookmarkEnd w:id="52"/>
    </w:p>
    <w:p w14:paraId="79D05533" w14:textId="77777777" w:rsidR="004871C2" w:rsidRPr="00D05014" w:rsidRDefault="004871C2" w:rsidP="004871C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4871C2" w:rsidRPr="00F0499F" w14:paraId="7C818565" w14:textId="77777777" w:rsidTr="00197EE3">
        <w:trPr>
          <w:trHeight w:val="20"/>
        </w:trPr>
        <w:tc>
          <w:tcPr>
            <w:tcW w:w="726" w:type="dxa"/>
            <w:shd w:val="clear" w:color="auto" w:fill="D9D9D9" w:themeFill="background1" w:themeFillShade="D9"/>
            <w:tcMar>
              <w:top w:w="0" w:type="dxa"/>
              <w:left w:w="108" w:type="dxa"/>
              <w:bottom w:w="0" w:type="dxa"/>
              <w:right w:w="108" w:type="dxa"/>
            </w:tcMar>
          </w:tcPr>
          <w:p w14:paraId="48619038" w14:textId="77777777" w:rsidR="004871C2" w:rsidRPr="004B3551" w:rsidRDefault="004871C2" w:rsidP="00197EE3">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1E69693" w14:textId="77777777" w:rsidR="004871C2" w:rsidRPr="004B3551" w:rsidRDefault="004871C2" w:rsidP="00197EE3">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62B6442" w14:textId="77777777" w:rsidR="004871C2" w:rsidRPr="00F0499F" w:rsidRDefault="004871C2" w:rsidP="00197EE3">
            <w:pPr>
              <w:spacing w:after="0"/>
              <w:jc w:val="center"/>
              <w:rPr>
                <w:rFonts w:cstheme="minorHAnsi"/>
                <w:b/>
              </w:rPr>
            </w:pPr>
            <w:r w:rsidRPr="00F0499F">
              <w:rPr>
                <w:rFonts w:cstheme="minorHAnsi"/>
                <w:b/>
              </w:rPr>
              <w:t>DATA/DIENŲ SKAIČIUS/ LAIKAS</w:t>
            </w:r>
          </w:p>
          <w:p w14:paraId="29B23688" w14:textId="77777777" w:rsidR="004871C2" w:rsidRPr="00F0499F" w:rsidRDefault="004871C2" w:rsidP="00197EE3">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4E2D13B" w14:textId="77777777" w:rsidR="004871C2" w:rsidRPr="00F0499F" w:rsidRDefault="004871C2" w:rsidP="00197EE3">
            <w:pPr>
              <w:jc w:val="center"/>
              <w:rPr>
                <w:rFonts w:cstheme="minorHAnsi"/>
                <w:b/>
              </w:rPr>
            </w:pPr>
            <w:r w:rsidRPr="00F0499F">
              <w:rPr>
                <w:rFonts w:cstheme="minorHAnsi"/>
                <w:b/>
              </w:rPr>
              <w:t>PASTABOS</w:t>
            </w:r>
          </w:p>
        </w:tc>
      </w:tr>
      <w:tr w:rsidR="004871C2" w:rsidRPr="00F0499F" w14:paraId="4D24BF5A" w14:textId="77777777" w:rsidTr="00197EE3">
        <w:trPr>
          <w:trHeight w:val="20"/>
        </w:trPr>
        <w:tc>
          <w:tcPr>
            <w:tcW w:w="726" w:type="dxa"/>
            <w:shd w:val="clear" w:color="auto" w:fill="auto"/>
            <w:tcMar>
              <w:top w:w="0" w:type="dxa"/>
              <w:left w:w="108" w:type="dxa"/>
              <w:bottom w:w="0" w:type="dxa"/>
              <w:right w:w="108" w:type="dxa"/>
            </w:tcMar>
          </w:tcPr>
          <w:p w14:paraId="0FE7600A" w14:textId="77777777" w:rsidR="004871C2" w:rsidRPr="006932C2" w:rsidRDefault="004871C2" w:rsidP="00197EE3">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3A5C2C49" w14:textId="77777777" w:rsidR="004871C2" w:rsidRPr="00F0499F" w:rsidRDefault="004871C2" w:rsidP="00197EE3">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7D1BBF63" w14:textId="77777777" w:rsidR="004871C2" w:rsidRPr="00F0499F" w:rsidRDefault="004871C2" w:rsidP="00197EE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C8A351F" w14:textId="77777777" w:rsidR="004871C2" w:rsidRPr="00F0499F" w:rsidRDefault="004871C2" w:rsidP="00197EE3">
            <w:pPr>
              <w:spacing w:after="0" w:line="240" w:lineRule="auto"/>
              <w:rPr>
                <w:rFonts w:cstheme="minorHAnsi"/>
                <w:iCs/>
              </w:rPr>
            </w:pPr>
            <w:r w:rsidRPr="00F0499F">
              <w:rPr>
                <w:rFonts w:cstheme="minorHAnsi"/>
              </w:rPr>
              <w:t>Perkančioji organizacija turi teisę pratęsti pasiūlymų pateikimo terminą.</w:t>
            </w:r>
          </w:p>
        </w:tc>
      </w:tr>
      <w:tr w:rsidR="004871C2" w:rsidRPr="00F0499F" w14:paraId="1D224817" w14:textId="77777777" w:rsidTr="00197EE3">
        <w:trPr>
          <w:trHeight w:val="20"/>
        </w:trPr>
        <w:tc>
          <w:tcPr>
            <w:tcW w:w="726" w:type="dxa"/>
            <w:shd w:val="clear" w:color="auto" w:fill="auto"/>
            <w:tcMar>
              <w:top w:w="0" w:type="dxa"/>
              <w:left w:w="108" w:type="dxa"/>
              <w:bottom w:w="0" w:type="dxa"/>
              <w:right w:w="108" w:type="dxa"/>
            </w:tcMar>
          </w:tcPr>
          <w:p w14:paraId="15CDB86A" w14:textId="77777777" w:rsidR="004871C2" w:rsidRPr="006932C2" w:rsidRDefault="004871C2" w:rsidP="00197EE3">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10287062" w14:textId="77777777" w:rsidR="004871C2" w:rsidRPr="00F0499F" w:rsidRDefault="004871C2" w:rsidP="00197EE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A6C2A14" w14:textId="77777777" w:rsidR="004871C2" w:rsidRPr="00F0499F" w:rsidRDefault="004871C2" w:rsidP="00197EE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2297303D" w14:textId="77777777" w:rsidR="004871C2" w:rsidRPr="00F0499F" w:rsidRDefault="004871C2" w:rsidP="00197EE3">
            <w:pPr>
              <w:spacing w:after="0" w:line="240" w:lineRule="auto"/>
              <w:rPr>
                <w:rFonts w:cstheme="minorHAnsi"/>
                <w:iCs/>
              </w:rPr>
            </w:pPr>
          </w:p>
        </w:tc>
      </w:tr>
      <w:tr w:rsidR="004871C2" w:rsidRPr="00F0499F" w14:paraId="48E38C6C" w14:textId="77777777" w:rsidTr="00197EE3">
        <w:trPr>
          <w:trHeight w:val="20"/>
        </w:trPr>
        <w:tc>
          <w:tcPr>
            <w:tcW w:w="726" w:type="dxa"/>
            <w:shd w:val="clear" w:color="auto" w:fill="auto"/>
            <w:tcMar>
              <w:top w:w="0" w:type="dxa"/>
              <w:left w:w="108" w:type="dxa"/>
              <w:bottom w:w="0" w:type="dxa"/>
              <w:right w:w="108" w:type="dxa"/>
            </w:tcMar>
          </w:tcPr>
          <w:p w14:paraId="4734491C" w14:textId="77777777" w:rsidR="004871C2" w:rsidRPr="006932C2" w:rsidRDefault="004871C2" w:rsidP="00197EE3">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3BE59E33" w14:textId="77777777" w:rsidR="004871C2" w:rsidRPr="00AD6A9B" w:rsidRDefault="004871C2" w:rsidP="00197EE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2F2DAFF" w14:textId="77777777" w:rsidR="004871C2" w:rsidRPr="00CE74F0" w:rsidRDefault="004871C2" w:rsidP="00197EE3">
            <w:pPr>
              <w:spacing w:after="0" w:line="240" w:lineRule="auto"/>
              <w:rPr>
                <w:rFonts w:cstheme="minorHAnsi"/>
              </w:rPr>
            </w:pPr>
            <w:r w:rsidRPr="00CE74F0">
              <w:rPr>
                <w:rFonts w:cstheme="minorHAnsi"/>
              </w:rPr>
              <w:t>10 (dešimt) dienų iki pasiūlymų pateikimo termino dienos</w:t>
            </w:r>
          </w:p>
        </w:tc>
        <w:tc>
          <w:tcPr>
            <w:tcW w:w="2954" w:type="dxa"/>
            <w:shd w:val="clear" w:color="auto" w:fill="auto"/>
            <w:tcMar>
              <w:top w:w="0" w:type="dxa"/>
              <w:left w:w="108" w:type="dxa"/>
              <w:bottom w:w="0" w:type="dxa"/>
              <w:right w:w="108" w:type="dxa"/>
            </w:tcMar>
          </w:tcPr>
          <w:p w14:paraId="69C86BFC" w14:textId="77777777" w:rsidR="004871C2" w:rsidRPr="00535763" w:rsidRDefault="004871C2" w:rsidP="00197EE3">
            <w:pPr>
              <w:spacing w:after="0" w:line="240" w:lineRule="auto"/>
              <w:rPr>
                <w:rFonts w:cstheme="minorHAnsi"/>
                <w:iCs/>
                <w:color w:val="7030A0"/>
              </w:rPr>
            </w:pPr>
          </w:p>
        </w:tc>
      </w:tr>
      <w:tr w:rsidR="004871C2" w:rsidRPr="00F0499F" w14:paraId="1B1A7E61" w14:textId="77777777" w:rsidTr="00197EE3">
        <w:trPr>
          <w:trHeight w:val="20"/>
        </w:trPr>
        <w:tc>
          <w:tcPr>
            <w:tcW w:w="726" w:type="dxa"/>
            <w:shd w:val="clear" w:color="auto" w:fill="auto"/>
            <w:tcMar>
              <w:top w:w="0" w:type="dxa"/>
              <w:left w:w="108" w:type="dxa"/>
              <w:bottom w:w="0" w:type="dxa"/>
              <w:right w:w="108" w:type="dxa"/>
            </w:tcMar>
          </w:tcPr>
          <w:p w14:paraId="5C8ED7F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FFD234" w14:textId="77777777" w:rsidR="004871C2" w:rsidRPr="00F0499F" w:rsidRDefault="004871C2" w:rsidP="00197EE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7300CEC" w14:textId="77777777" w:rsidR="004871C2" w:rsidRPr="00CE74F0" w:rsidRDefault="004871C2" w:rsidP="00197EE3">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396CB9A3" w14:textId="77777777" w:rsidR="004871C2" w:rsidRPr="00F0499F" w:rsidRDefault="004871C2" w:rsidP="00197EE3">
            <w:pPr>
              <w:spacing w:after="0" w:line="240" w:lineRule="auto"/>
              <w:rPr>
                <w:rFonts w:cstheme="minorHAnsi"/>
              </w:rPr>
            </w:pPr>
          </w:p>
        </w:tc>
      </w:tr>
      <w:tr w:rsidR="004871C2" w:rsidRPr="00F0499F" w14:paraId="0BE13012" w14:textId="77777777" w:rsidTr="00197EE3">
        <w:trPr>
          <w:trHeight w:val="20"/>
        </w:trPr>
        <w:tc>
          <w:tcPr>
            <w:tcW w:w="726" w:type="dxa"/>
            <w:shd w:val="clear" w:color="auto" w:fill="auto"/>
            <w:tcMar>
              <w:top w:w="0" w:type="dxa"/>
              <w:left w:w="108" w:type="dxa"/>
              <w:bottom w:w="0" w:type="dxa"/>
              <w:right w:w="108" w:type="dxa"/>
            </w:tcMar>
          </w:tcPr>
          <w:p w14:paraId="626F12BF"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2F1C7A" w14:textId="77777777" w:rsidR="004871C2" w:rsidRPr="00F0499F" w:rsidRDefault="004871C2" w:rsidP="00197EE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C644E28" w14:textId="77777777" w:rsidR="004871C2" w:rsidRPr="000F7E4F" w:rsidRDefault="004871C2" w:rsidP="00197EE3">
            <w:pPr>
              <w:spacing w:after="0" w:line="240" w:lineRule="auto"/>
              <w:rPr>
                <w:rFonts w:cstheme="minorHAnsi"/>
                <w:iCs/>
              </w:rPr>
            </w:pPr>
            <w:r>
              <w:rPr>
                <w:rFonts w:cstheme="minorHAnsi"/>
                <w:iCs/>
              </w:rPr>
              <w:t>N</w:t>
            </w:r>
            <w:r w:rsidRPr="00F0499F">
              <w:rPr>
                <w:rFonts w:cstheme="minorHAnsi"/>
                <w:iCs/>
              </w:rPr>
              <w:t>ETAIKOMA</w:t>
            </w:r>
          </w:p>
        </w:tc>
        <w:tc>
          <w:tcPr>
            <w:tcW w:w="2954" w:type="dxa"/>
            <w:shd w:val="clear" w:color="auto" w:fill="auto"/>
            <w:tcMar>
              <w:top w:w="0" w:type="dxa"/>
              <w:left w:w="108" w:type="dxa"/>
              <w:bottom w:w="0" w:type="dxa"/>
              <w:right w:w="108" w:type="dxa"/>
            </w:tcMar>
          </w:tcPr>
          <w:p w14:paraId="0F174C92" w14:textId="77777777" w:rsidR="004871C2" w:rsidRPr="00F0499F" w:rsidRDefault="004871C2" w:rsidP="00197EE3">
            <w:pPr>
              <w:spacing w:after="0" w:line="240" w:lineRule="auto"/>
              <w:rPr>
                <w:rFonts w:cstheme="minorHAnsi"/>
              </w:rPr>
            </w:pPr>
          </w:p>
        </w:tc>
      </w:tr>
      <w:tr w:rsidR="004871C2" w:rsidRPr="00F0499F" w14:paraId="07C93DC6" w14:textId="77777777" w:rsidTr="00197EE3">
        <w:trPr>
          <w:trHeight w:val="20"/>
        </w:trPr>
        <w:tc>
          <w:tcPr>
            <w:tcW w:w="726" w:type="dxa"/>
            <w:shd w:val="clear" w:color="auto" w:fill="auto"/>
            <w:tcMar>
              <w:top w:w="0" w:type="dxa"/>
              <w:left w:w="108" w:type="dxa"/>
              <w:bottom w:w="0" w:type="dxa"/>
              <w:right w:w="108" w:type="dxa"/>
            </w:tcMar>
          </w:tcPr>
          <w:p w14:paraId="58FDCA6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B4A9D2C" w14:textId="77777777" w:rsidR="004871C2" w:rsidRPr="00F0499F" w:rsidRDefault="004871C2" w:rsidP="00197EE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187C6CF7" w14:textId="77777777" w:rsidR="004871C2" w:rsidRPr="00F0499F" w:rsidRDefault="004871C2" w:rsidP="00197EE3">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786CFA3F" w14:textId="77777777" w:rsidR="004871C2" w:rsidRPr="00F0499F" w:rsidRDefault="004871C2" w:rsidP="00197EE3">
            <w:pPr>
              <w:spacing w:after="0" w:line="240" w:lineRule="auto"/>
              <w:rPr>
                <w:rFonts w:cstheme="minorHAnsi"/>
              </w:rPr>
            </w:pPr>
          </w:p>
        </w:tc>
      </w:tr>
      <w:tr w:rsidR="004871C2" w:rsidRPr="00F0499F" w14:paraId="6F75646A" w14:textId="77777777" w:rsidTr="00197EE3">
        <w:trPr>
          <w:trHeight w:val="20"/>
        </w:trPr>
        <w:tc>
          <w:tcPr>
            <w:tcW w:w="726" w:type="dxa"/>
            <w:shd w:val="clear" w:color="auto" w:fill="auto"/>
            <w:tcMar>
              <w:top w:w="0" w:type="dxa"/>
              <w:left w:w="108" w:type="dxa"/>
              <w:bottom w:w="0" w:type="dxa"/>
              <w:right w:w="108" w:type="dxa"/>
            </w:tcMar>
          </w:tcPr>
          <w:p w14:paraId="4E53843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03D6B1" w14:textId="77777777" w:rsidR="004871C2" w:rsidRPr="00F0499F" w:rsidRDefault="004871C2" w:rsidP="00197EE3">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F5044A7" w14:textId="77777777" w:rsidR="004871C2" w:rsidRPr="000F7E4F" w:rsidRDefault="004871C2" w:rsidP="00197EE3">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35669A5A" w14:textId="77777777" w:rsidR="004871C2" w:rsidRPr="000F7E4F"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C3C46D0" w14:textId="77777777" w:rsidR="004871C2" w:rsidRPr="00F0499F" w:rsidRDefault="004871C2" w:rsidP="00197EE3">
            <w:pPr>
              <w:spacing w:after="0" w:line="240" w:lineRule="auto"/>
              <w:rPr>
                <w:rFonts w:cstheme="minorHAnsi"/>
              </w:rPr>
            </w:pPr>
          </w:p>
        </w:tc>
      </w:tr>
      <w:tr w:rsidR="004871C2" w:rsidRPr="00F0499F" w14:paraId="5B8DCA7A" w14:textId="77777777" w:rsidTr="00197EE3">
        <w:trPr>
          <w:trHeight w:val="20"/>
        </w:trPr>
        <w:tc>
          <w:tcPr>
            <w:tcW w:w="726" w:type="dxa"/>
            <w:shd w:val="clear" w:color="auto" w:fill="auto"/>
            <w:tcMar>
              <w:top w:w="0" w:type="dxa"/>
              <w:left w:w="108" w:type="dxa"/>
              <w:bottom w:w="0" w:type="dxa"/>
              <w:right w:w="108" w:type="dxa"/>
            </w:tcMar>
          </w:tcPr>
          <w:p w14:paraId="059A21F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51579C4" w14:textId="77777777" w:rsidR="004871C2" w:rsidRPr="00F0499F" w:rsidRDefault="004871C2" w:rsidP="00197EE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3ED0BCD" w14:textId="77777777" w:rsidR="004871C2" w:rsidRPr="000F7E4F" w:rsidRDefault="004871C2" w:rsidP="00197EE3">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7EA88C5" w14:textId="77777777" w:rsidR="004871C2" w:rsidRPr="00F0499F" w:rsidRDefault="004871C2" w:rsidP="00197EE3">
            <w:pPr>
              <w:spacing w:after="0" w:line="240" w:lineRule="auto"/>
              <w:rPr>
                <w:rFonts w:cstheme="minorHAnsi"/>
              </w:rPr>
            </w:pPr>
          </w:p>
        </w:tc>
      </w:tr>
      <w:tr w:rsidR="004871C2" w:rsidRPr="00F0499F" w14:paraId="7E0AC7BB" w14:textId="77777777" w:rsidTr="00197EE3">
        <w:trPr>
          <w:trHeight w:val="20"/>
        </w:trPr>
        <w:tc>
          <w:tcPr>
            <w:tcW w:w="726" w:type="dxa"/>
            <w:shd w:val="clear" w:color="auto" w:fill="auto"/>
            <w:tcMar>
              <w:top w:w="0" w:type="dxa"/>
              <w:left w:w="108" w:type="dxa"/>
              <w:bottom w:w="0" w:type="dxa"/>
              <w:right w:w="108" w:type="dxa"/>
            </w:tcMar>
          </w:tcPr>
          <w:p w14:paraId="699D8D26" w14:textId="77777777" w:rsidR="004871C2" w:rsidRPr="00D5428E" w:rsidRDefault="004871C2" w:rsidP="004871C2">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5C3CDB0C" w14:textId="77777777" w:rsidR="004871C2" w:rsidRPr="00F0499F" w:rsidRDefault="004871C2" w:rsidP="00197EE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5AC38F2" w14:textId="77777777" w:rsidR="004871C2" w:rsidRPr="00397BB3" w:rsidRDefault="004871C2" w:rsidP="00197EE3">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5B1170BB" w14:textId="77777777" w:rsidR="004871C2" w:rsidRPr="00397BB3"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71EA773"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565D17CF" w14:textId="77777777" w:rsidTr="00197EE3">
        <w:trPr>
          <w:trHeight w:val="20"/>
        </w:trPr>
        <w:tc>
          <w:tcPr>
            <w:tcW w:w="726" w:type="dxa"/>
            <w:shd w:val="clear" w:color="auto" w:fill="auto"/>
            <w:tcMar>
              <w:top w:w="0" w:type="dxa"/>
              <w:left w:w="108" w:type="dxa"/>
              <w:bottom w:w="0" w:type="dxa"/>
              <w:right w:w="108" w:type="dxa"/>
            </w:tcMar>
          </w:tcPr>
          <w:p w14:paraId="7E9D52C8"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7DBA9D" w14:textId="77777777" w:rsidR="004871C2" w:rsidRPr="00F0499F" w:rsidRDefault="004871C2" w:rsidP="00197EE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66D11E6" w14:textId="77777777" w:rsidR="004871C2" w:rsidRPr="00397BB3" w:rsidRDefault="004871C2" w:rsidP="00197EE3">
            <w:pPr>
              <w:spacing w:after="0" w:line="240" w:lineRule="auto"/>
              <w:jc w:val="both"/>
              <w:rPr>
                <w:rFonts w:cstheme="minorHAnsi"/>
              </w:rPr>
            </w:pPr>
            <w:r w:rsidRPr="00397BB3">
              <w:rPr>
                <w:rFonts w:cstheme="minorHAnsi"/>
              </w:rPr>
              <w:t>5 (penkias) darbo dienas nuo prašymo gavimo dienos</w:t>
            </w:r>
          </w:p>
          <w:p w14:paraId="71545794" w14:textId="77777777" w:rsidR="004871C2" w:rsidRPr="00397BB3"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0BD5B"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36A7D086" w14:textId="77777777" w:rsidTr="00197EE3">
        <w:trPr>
          <w:trHeight w:val="20"/>
        </w:trPr>
        <w:tc>
          <w:tcPr>
            <w:tcW w:w="726" w:type="dxa"/>
            <w:shd w:val="clear" w:color="auto" w:fill="auto"/>
            <w:tcMar>
              <w:top w:w="0" w:type="dxa"/>
              <w:left w:w="108" w:type="dxa"/>
              <w:bottom w:w="0" w:type="dxa"/>
              <w:right w:w="108" w:type="dxa"/>
            </w:tcMar>
          </w:tcPr>
          <w:p w14:paraId="4C67528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2D65904" w14:textId="77777777" w:rsidR="004871C2" w:rsidRPr="00F0499F" w:rsidRDefault="004871C2" w:rsidP="00197EE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421C2F8" w14:textId="77777777" w:rsidR="004871C2" w:rsidRPr="00F0499F" w:rsidRDefault="004871C2" w:rsidP="00197EE3">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E41A019" w14:textId="77777777" w:rsidR="004871C2" w:rsidRPr="00F0499F" w:rsidRDefault="004871C2" w:rsidP="00197EE3">
            <w:pPr>
              <w:spacing w:after="0" w:line="240" w:lineRule="auto"/>
              <w:rPr>
                <w:rFonts w:cstheme="minorHAnsi"/>
                <w:bCs/>
              </w:rPr>
            </w:pPr>
          </w:p>
        </w:tc>
      </w:tr>
      <w:tr w:rsidR="004871C2" w:rsidRPr="00F0499F" w14:paraId="61ED79C1" w14:textId="77777777" w:rsidTr="00197EE3">
        <w:trPr>
          <w:trHeight w:val="20"/>
        </w:trPr>
        <w:tc>
          <w:tcPr>
            <w:tcW w:w="726" w:type="dxa"/>
            <w:shd w:val="clear" w:color="auto" w:fill="auto"/>
            <w:tcMar>
              <w:top w:w="0" w:type="dxa"/>
              <w:left w:w="108" w:type="dxa"/>
              <w:bottom w:w="0" w:type="dxa"/>
              <w:right w:w="108" w:type="dxa"/>
            </w:tcMar>
          </w:tcPr>
          <w:p w14:paraId="5EF77ED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7C90578" w14:textId="77777777" w:rsidR="004871C2" w:rsidRPr="00F0499F" w:rsidRDefault="004871C2" w:rsidP="00197EE3">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5E3BBDC" w14:textId="77777777" w:rsidR="004871C2" w:rsidRPr="00F0499F" w:rsidRDefault="004871C2" w:rsidP="00197EE3">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CAADD03" w14:textId="77777777" w:rsidR="004871C2" w:rsidRPr="00F0499F" w:rsidRDefault="004871C2" w:rsidP="00197EE3">
            <w:pPr>
              <w:spacing w:after="0" w:line="240" w:lineRule="auto"/>
              <w:rPr>
                <w:rFonts w:cstheme="minorHAnsi"/>
              </w:rPr>
            </w:pPr>
          </w:p>
        </w:tc>
      </w:tr>
      <w:tr w:rsidR="004871C2" w:rsidRPr="00F0499F" w14:paraId="6E42AF68" w14:textId="77777777" w:rsidTr="00197EE3">
        <w:trPr>
          <w:trHeight w:val="20"/>
        </w:trPr>
        <w:tc>
          <w:tcPr>
            <w:tcW w:w="726" w:type="dxa"/>
            <w:shd w:val="clear" w:color="auto" w:fill="auto"/>
            <w:tcMar>
              <w:top w:w="0" w:type="dxa"/>
              <w:left w:w="108" w:type="dxa"/>
              <w:bottom w:w="0" w:type="dxa"/>
              <w:right w:w="108" w:type="dxa"/>
            </w:tcMar>
          </w:tcPr>
          <w:p w14:paraId="6E64CDC2"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C3673DA" w14:textId="77777777" w:rsidR="004871C2" w:rsidRPr="00F0499F" w:rsidRDefault="004871C2" w:rsidP="00197EE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0074D15" w14:textId="77777777" w:rsidR="004871C2" w:rsidRPr="00F0499F" w:rsidRDefault="004871C2" w:rsidP="00197EE3">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250521" w14:textId="77777777" w:rsidR="004871C2" w:rsidRPr="00F0499F" w:rsidRDefault="004871C2" w:rsidP="00197EE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871C2" w:rsidRPr="00F0499F" w14:paraId="0505D989" w14:textId="77777777" w:rsidTr="00197EE3">
        <w:trPr>
          <w:trHeight w:val="20"/>
        </w:trPr>
        <w:tc>
          <w:tcPr>
            <w:tcW w:w="726" w:type="dxa"/>
            <w:shd w:val="clear" w:color="auto" w:fill="auto"/>
            <w:tcMar>
              <w:top w:w="0" w:type="dxa"/>
              <w:left w:w="108" w:type="dxa"/>
              <w:bottom w:w="0" w:type="dxa"/>
              <w:right w:w="108" w:type="dxa"/>
            </w:tcMar>
          </w:tcPr>
          <w:p w14:paraId="0F5022B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FA829" w14:textId="77777777" w:rsidR="004871C2" w:rsidRPr="00F0499F" w:rsidRDefault="004871C2" w:rsidP="00197EE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AF2E7C9" w14:textId="77777777" w:rsidR="004871C2" w:rsidRPr="00F0499F" w:rsidRDefault="004871C2" w:rsidP="00197EE3">
            <w:pPr>
              <w:spacing w:after="0" w:line="240" w:lineRule="auto"/>
              <w:rPr>
                <w:rFonts w:cstheme="minorHAnsi"/>
              </w:rPr>
            </w:pPr>
            <w:r w:rsidRPr="00F0499F">
              <w:rPr>
                <w:rFonts w:cstheme="minorHAnsi"/>
              </w:rPr>
              <w:t xml:space="preserve">10 (dešimt) </w:t>
            </w:r>
            <w:r>
              <w:rPr>
                <w:rFonts w:cstheme="minorHAnsi"/>
              </w:rPr>
              <w:t>dienų</w:t>
            </w:r>
          </w:p>
          <w:p w14:paraId="33B30162"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548CDA3" w14:textId="77777777" w:rsidR="004871C2" w:rsidRPr="00F0499F" w:rsidRDefault="004871C2" w:rsidP="00197EE3">
            <w:pPr>
              <w:spacing w:after="0" w:line="240" w:lineRule="auto"/>
              <w:rPr>
                <w:rFonts w:cstheme="minorHAnsi"/>
                <w:bCs/>
              </w:rPr>
            </w:pPr>
          </w:p>
        </w:tc>
      </w:tr>
      <w:tr w:rsidR="004871C2" w:rsidRPr="00F0499F" w14:paraId="02AEBD87" w14:textId="77777777" w:rsidTr="00197EE3">
        <w:trPr>
          <w:trHeight w:val="20"/>
        </w:trPr>
        <w:tc>
          <w:tcPr>
            <w:tcW w:w="726" w:type="dxa"/>
            <w:shd w:val="clear" w:color="auto" w:fill="auto"/>
            <w:tcMar>
              <w:top w:w="0" w:type="dxa"/>
              <w:left w:w="108" w:type="dxa"/>
              <w:bottom w:w="0" w:type="dxa"/>
              <w:right w:w="108" w:type="dxa"/>
            </w:tcMar>
          </w:tcPr>
          <w:p w14:paraId="4C76FEDD"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C1C3091" w14:textId="77777777" w:rsidR="004871C2" w:rsidRPr="00F0499F" w:rsidRDefault="004871C2" w:rsidP="00197EE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7FDAB5" w14:textId="77777777" w:rsidR="004871C2" w:rsidRPr="00F0499F" w:rsidRDefault="004871C2" w:rsidP="00197EE3">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33F615CA" w14:textId="77777777" w:rsidR="004871C2" w:rsidRPr="00F0499F" w:rsidRDefault="004871C2" w:rsidP="00197EE3">
            <w:pPr>
              <w:spacing w:after="0" w:line="240" w:lineRule="auto"/>
              <w:rPr>
                <w:rFonts w:cstheme="minorHAnsi"/>
              </w:rPr>
            </w:pPr>
          </w:p>
        </w:tc>
      </w:tr>
      <w:tr w:rsidR="004871C2" w:rsidRPr="00F0499F" w14:paraId="50545842" w14:textId="77777777" w:rsidTr="00197EE3">
        <w:trPr>
          <w:trHeight w:val="20"/>
        </w:trPr>
        <w:tc>
          <w:tcPr>
            <w:tcW w:w="726" w:type="dxa"/>
            <w:shd w:val="clear" w:color="auto" w:fill="auto"/>
            <w:tcMar>
              <w:top w:w="0" w:type="dxa"/>
              <w:left w:w="108" w:type="dxa"/>
              <w:bottom w:w="0" w:type="dxa"/>
              <w:right w:w="108" w:type="dxa"/>
            </w:tcMar>
          </w:tcPr>
          <w:p w14:paraId="04A9A10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A93AA90" w14:textId="77777777" w:rsidR="004871C2" w:rsidRPr="00F0499F" w:rsidRDefault="004871C2" w:rsidP="00197EE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E035469" w14:textId="77777777" w:rsidR="004871C2" w:rsidRPr="00F0499F" w:rsidRDefault="004871C2" w:rsidP="00197EE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0C9FF4F" w14:textId="77777777" w:rsidR="004871C2" w:rsidRPr="00F0499F" w:rsidRDefault="004871C2" w:rsidP="00197EE3">
            <w:pPr>
              <w:spacing w:after="0" w:line="240" w:lineRule="auto"/>
              <w:rPr>
                <w:rFonts w:cstheme="minorHAnsi"/>
              </w:rPr>
            </w:pPr>
          </w:p>
        </w:tc>
      </w:tr>
      <w:tr w:rsidR="004871C2" w:rsidRPr="00F0499F" w14:paraId="30C25A32" w14:textId="77777777" w:rsidTr="00197EE3">
        <w:trPr>
          <w:trHeight w:val="20"/>
        </w:trPr>
        <w:tc>
          <w:tcPr>
            <w:tcW w:w="726" w:type="dxa"/>
            <w:shd w:val="clear" w:color="auto" w:fill="auto"/>
            <w:tcMar>
              <w:top w:w="0" w:type="dxa"/>
              <w:left w:w="108" w:type="dxa"/>
              <w:bottom w:w="0" w:type="dxa"/>
              <w:right w:w="108" w:type="dxa"/>
            </w:tcMar>
          </w:tcPr>
          <w:p w14:paraId="4ECABEA8"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3011556" w14:textId="77777777" w:rsidR="004871C2" w:rsidRPr="00F0499F" w:rsidRDefault="004871C2" w:rsidP="00197EE3">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B9C6A11" w14:textId="77777777" w:rsidR="004871C2" w:rsidRPr="00F0499F" w:rsidRDefault="004871C2" w:rsidP="00197EE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6A9E089B"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D1B05" w14:textId="77777777" w:rsidR="004871C2" w:rsidRPr="00F0499F" w:rsidRDefault="004871C2" w:rsidP="00197EE3">
            <w:pPr>
              <w:spacing w:after="0" w:line="240" w:lineRule="auto"/>
              <w:rPr>
                <w:rFonts w:cstheme="minorHAnsi"/>
              </w:rPr>
            </w:pPr>
          </w:p>
        </w:tc>
      </w:tr>
      <w:tr w:rsidR="004871C2" w:rsidRPr="00F0499F" w14:paraId="587AE2D7" w14:textId="77777777" w:rsidTr="00197EE3">
        <w:trPr>
          <w:trHeight w:val="20"/>
        </w:trPr>
        <w:tc>
          <w:tcPr>
            <w:tcW w:w="726" w:type="dxa"/>
            <w:shd w:val="clear" w:color="auto" w:fill="auto"/>
            <w:tcMar>
              <w:top w:w="0" w:type="dxa"/>
              <w:left w:w="108" w:type="dxa"/>
              <w:bottom w:w="0" w:type="dxa"/>
              <w:right w:w="108" w:type="dxa"/>
            </w:tcMar>
          </w:tcPr>
          <w:p w14:paraId="2B0AFFAA" w14:textId="77777777" w:rsidR="004871C2" w:rsidRPr="00F46E88"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FFEEBE1" w14:textId="77777777" w:rsidR="004871C2" w:rsidRPr="00F46E88" w:rsidRDefault="004871C2" w:rsidP="00197EE3">
            <w:pPr>
              <w:spacing w:after="0" w:line="240" w:lineRule="auto"/>
              <w:rPr>
                <w:rFonts w:cstheme="minorHAnsi"/>
              </w:rPr>
            </w:pPr>
            <w:r w:rsidRPr="00F46E88">
              <w:rPr>
                <w:rFonts w:cstheme="minorHAnsi"/>
              </w:rPr>
              <w:t xml:space="preserve">Jeigu </w:t>
            </w:r>
            <w:r w:rsidRPr="00F46E88">
              <w:rPr>
                <w:iCs/>
              </w:rPr>
              <w:t xml:space="preserve">suinteresuotas dalyvis paprašys </w:t>
            </w:r>
            <w:r w:rsidRPr="00F46E88">
              <w:rPr>
                <w:iCs/>
              </w:rPr>
              <w:lastRenderedPageBreak/>
              <w:t>perkančiosios organizacijos pateikti laimėjusį pasiūlymą</w:t>
            </w:r>
          </w:p>
        </w:tc>
        <w:tc>
          <w:tcPr>
            <w:tcW w:w="3643" w:type="dxa"/>
            <w:shd w:val="clear" w:color="auto" w:fill="auto"/>
            <w:tcMar>
              <w:top w:w="0" w:type="dxa"/>
              <w:left w:w="108" w:type="dxa"/>
              <w:bottom w:w="0" w:type="dxa"/>
              <w:right w:w="108" w:type="dxa"/>
            </w:tcMar>
          </w:tcPr>
          <w:p w14:paraId="51AC0FBF" w14:textId="77777777" w:rsidR="004871C2" w:rsidRPr="00E55712" w:rsidRDefault="004871C2" w:rsidP="00197EE3">
            <w:pPr>
              <w:spacing w:after="0" w:line="240" w:lineRule="auto"/>
              <w:jc w:val="both"/>
              <w:rPr>
                <w:rFonts w:cstheme="minorHAnsi"/>
              </w:rPr>
            </w:pPr>
            <w:r w:rsidRPr="00E55712">
              <w:rPr>
                <w:rFonts w:cstheme="minorHAnsi"/>
              </w:rPr>
              <w:lastRenderedPageBreak/>
              <w:t xml:space="preserve">VPĮ 102 straipsnio 1 dalyje nustatytas terminas ir atidėjimo terminas </w:t>
            </w:r>
            <w:r w:rsidRPr="00E55712">
              <w:rPr>
                <w:rFonts w:cstheme="minorHAnsi"/>
              </w:rPr>
              <w:lastRenderedPageBreak/>
              <w:t xml:space="preserve">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E4F9A3" w14:textId="77777777" w:rsidR="004871C2" w:rsidRPr="00E55712"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B49C797" w14:textId="77777777" w:rsidR="004871C2" w:rsidRPr="00E55712" w:rsidRDefault="004871C2" w:rsidP="00197EE3">
            <w:pPr>
              <w:spacing w:after="0" w:line="240" w:lineRule="auto"/>
              <w:rPr>
                <w:rFonts w:cstheme="minorHAnsi"/>
              </w:rPr>
            </w:pPr>
          </w:p>
        </w:tc>
      </w:tr>
    </w:tbl>
    <w:p w14:paraId="5DEF22F3" w14:textId="4275AFA6" w:rsidR="008D704D" w:rsidRPr="003D6500" w:rsidRDefault="007740D4" w:rsidP="007740D4">
      <w:pPr>
        <w:pStyle w:val="paragrafesrasas2lygis"/>
        <w:jc w:val="center"/>
        <w:rPr>
          <w:rFonts w:asciiTheme="minorHAnsi" w:hAnsiTheme="minorHAnsi" w:cstheme="minorHAnsi"/>
        </w:rPr>
      </w:pPr>
      <w:r>
        <w:rPr>
          <w:rFonts w:asciiTheme="minorHAnsi" w:hAnsiTheme="minorHAnsi" w:cstheme="minorHAnsi"/>
        </w:rPr>
        <w:t>_______________________</w:t>
      </w:r>
    </w:p>
    <w:sectPr w:rsidR="008D704D" w:rsidRPr="003D6500" w:rsidSect="001D6EC5">
      <w:pgSz w:w="12240" w:h="15840"/>
      <w:pgMar w:top="1062" w:right="474" w:bottom="1134" w:left="1276"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F7AF3" w14:textId="77777777" w:rsidR="00090E76" w:rsidRDefault="00090E76" w:rsidP="00D05666">
      <w:r>
        <w:separator/>
      </w:r>
    </w:p>
  </w:endnote>
  <w:endnote w:type="continuationSeparator" w:id="0">
    <w:p w14:paraId="0190CF9C" w14:textId="77777777" w:rsidR="00090E76" w:rsidRDefault="00090E76" w:rsidP="00D05666">
      <w:r>
        <w:continuationSeparator/>
      </w:r>
    </w:p>
  </w:endnote>
  <w:endnote w:type="continuationNotice" w:id="1">
    <w:p w14:paraId="65CB1890" w14:textId="77777777" w:rsidR="00090E76" w:rsidRDefault="00090E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E3EBE" w14:textId="77777777" w:rsidR="00090E76" w:rsidRDefault="00090E76" w:rsidP="00D05666">
      <w:r>
        <w:separator/>
      </w:r>
    </w:p>
  </w:footnote>
  <w:footnote w:type="continuationSeparator" w:id="0">
    <w:p w14:paraId="0ACD5DD2" w14:textId="77777777" w:rsidR="00090E76" w:rsidRDefault="00090E76" w:rsidP="00D05666">
      <w:r>
        <w:continuationSeparator/>
      </w:r>
    </w:p>
  </w:footnote>
  <w:footnote w:type="continuationNotice" w:id="1">
    <w:p w14:paraId="05CC45E1" w14:textId="77777777" w:rsidR="00090E76" w:rsidRDefault="00090E76">
      <w:pPr>
        <w:spacing w:after="0" w:line="240" w:lineRule="auto"/>
      </w:pPr>
    </w:p>
  </w:footnote>
  <w:footnote w:id="2">
    <w:p w14:paraId="508DBD6F" w14:textId="77777777" w:rsidR="001D6EC5" w:rsidRPr="001620D3" w:rsidRDefault="001D6EC5" w:rsidP="001D6EC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A926CF" w14:textId="77777777" w:rsidR="001D6EC5" w:rsidRPr="001620D3" w:rsidRDefault="001D6EC5" w:rsidP="001D6EC5">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42CB16" w14:textId="77777777" w:rsidR="001D6EC5" w:rsidRDefault="001D6EC5" w:rsidP="001D6EC5">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975D671"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B0A9E1" w14:textId="77777777" w:rsidR="001D6EC5" w:rsidRPr="001620D3" w:rsidRDefault="001D6EC5" w:rsidP="001D6EC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720E1A" w14:textId="77777777" w:rsidR="001D6EC5" w:rsidRDefault="001D6EC5" w:rsidP="001D6EC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93F4D5"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244CBF" w14:textId="77777777" w:rsidR="001D6EC5" w:rsidRPr="001620D3" w:rsidRDefault="001D6EC5" w:rsidP="001D6EC5">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A10C28" w14:textId="77777777" w:rsidR="001D6EC5" w:rsidRDefault="001D6EC5" w:rsidP="001D6EC5">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B332058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8582" w:hanging="360"/>
      </w:pPr>
      <w:rPr>
        <w:rFonts w:hint="default"/>
      </w:rPr>
    </w:lvl>
    <w:lvl w:ilvl="1">
      <w:start w:val="1"/>
      <w:numFmt w:val="decimal"/>
      <w:isLgl/>
      <w:lvlText w:val="%1.%2."/>
      <w:lvlJc w:val="left"/>
      <w:pPr>
        <w:ind w:left="9302" w:hanging="720"/>
      </w:pPr>
      <w:rPr>
        <w:rFonts w:hint="default"/>
      </w:rPr>
    </w:lvl>
    <w:lvl w:ilvl="2">
      <w:start w:val="1"/>
      <w:numFmt w:val="decimal"/>
      <w:isLgl/>
      <w:lvlText w:val="%1.%2.%3."/>
      <w:lvlJc w:val="left"/>
      <w:pPr>
        <w:ind w:left="10022" w:hanging="1080"/>
      </w:pPr>
      <w:rPr>
        <w:rFonts w:hint="default"/>
      </w:rPr>
    </w:lvl>
    <w:lvl w:ilvl="3">
      <w:start w:val="1"/>
      <w:numFmt w:val="decimal"/>
      <w:isLgl/>
      <w:lvlText w:val="%1.%2.%3.%4."/>
      <w:lvlJc w:val="left"/>
      <w:pPr>
        <w:ind w:left="10382" w:hanging="1080"/>
      </w:pPr>
      <w:rPr>
        <w:rFonts w:hint="default"/>
      </w:rPr>
    </w:lvl>
    <w:lvl w:ilvl="4">
      <w:start w:val="1"/>
      <w:numFmt w:val="decimal"/>
      <w:isLgl/>
      <w:lvlText w:val="%1.%2.%3.%4.%5."/>
      <w:lvlJc w:val="left"/>
      <w:pPr>
        <w:ind w:left="11102" w:hanging="1440"/>
      </w:pPr>
      <w:rPr>
        <w:rFonts w:hint="default"/>
      </w:rPr>
    </w:lvl>
    <w:lvl w:ilvl="5">
      <w:start w:val="1"/>
      <w:numFmt w:val="decimal"/>
      <w:isLgl/>
      <w:lvlText w:val="%1.%2.%3.%4.%5.%6."/>
      <w:lvlJc w:val="left"/>
      <w:pPr>
        <w:ind w:left="11822" w:hanging="1800"/>
      </w:pPr>
      <w:rPr>
        <w:rFonts w:hint="default"/>
      </w:rPr>
    </w:lvl>
    <w:lvl w:ilvl="6">
      <w:start w:val="1"/>
      <w:numFmt w:val="decimal"/>
      <w:isLgl/>
      <w:lvlText w:val="%1.%2.%3.%4.%5.%6.%7."/>
      <w:lvlJc w:val="left"/>
      <w:pPr>
        <w:ind w:left="12542" w:hanging="2160"/>
      </w:pPr>
      <w:rPr>
        <w:rFonts w:hint="default"/>
      </w:rPr>
    </w:lvl>
    <w:lvl w:ilvl="7">
      <w:start w:val="1"/>
      <w:numFmt w:val="decimal"/>
      <w:isLgl/>
      <w:lvlText w:val="%1.%2.%3.%4.%5.%6.%7.%8."/>
      <w:lvlJc w:val="left"/>
      <w:pPr>
        <w:ind w:left="12902" w:hanging="2160"/>
      </w:pPr>
      <w:rPr>
        <w:rFonts w:hint="default"/>
      </w:rPr>
    </w:lvl>
    <w:lvl w:ilvl="8">
      <w:start w:val="1"/>
      <w:numFmt w:val="decimal"/>
      <w:isLgl/>
      <w:lvlText w:val="%1.%2.%3.%4.%5.%6.%7.%8.%9."/>
      <w:lvlJc w:val="left"/>
      <w:pPr>
        <w:ind w:left="13622"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7"/>
  </w:num>
  <w:num w:numId="12" w16cid:durableId="32313854">
    <w:abstractNumId w:val="8"/>
  </w:num>
  <w:num w:numId="13" w16cid:durableId="1318921492">
    <w:abstractNumId w:val="11"/>
  </w:num>
  <w:num w:numId="14" w16cid:durableId="1864435576">
    <w:abstractNumId w:val="20"/>
  </w:num>
  <w:num w:numId="15" w16cid:durableId="1941065713">
    <w:abstractNumId w:val="4"/>
  </w:num>
  <w:num w:numId="16" w16cid:durableId="19859238">
    <w:abstractNumId w:val="5"/>
  </w:num>
  <w:num w:numId="17" w16cid:durableId="1297491117">
    <w:abstractNumId w:val="9"/>
  </w:num>
  <w:num w:numId="18" w16cid:durableId="1139496442">
    <w:abstractNumId w:val="0"/>
  </w:num>
  <w:num w:numId="19" w16cid:durableId="1865055254">
    <w:abstractNumId w:val="21"/>
  </w:num>
  <w:num w:numId="20" w16cid:durableId="1260606584">
    <w:abstractNumId w:val="7"/>
  </w:num>
  <w:num w:numId="21" w16cid:durableId="1348367447">
    <w:abstractNumId w:val="16"/>
  </w:num>
  <w:num w:numId="22" w16cid:durableId="84033325">
    <w:abstractNumId w:val="13"/>
  </w:num>
  <w:num w:numId="23" w16cid:durableId="1864592395">
    <w:abstractNumId w:val="15"/>
  </w:num>
  <w:num w:numId="24" w16cid:durableId="553931259">
    <w:abstractNumId w:val="19"/>
  </w:num>
  <w:num w:numId="25" w16cid:durableId="1227690255">
    <w:abstractNumId w:val="1"/>
  </w:num>
  <w:num w:numId="26" w16cid:durableId="188463057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229"/>
    <w:rsid w:val="0001658B"/>
    <w:rsid w:val="0001670E"/>
    <w:rsid w:val="00016FDD"/>
    <w:rsid w:val="00017009"/>
    <w:rsid w:val="000201C9"/>
    <w:rsid w:val="00020284"/>
    <w:rsid w:val="000206C9"/>
    <w:rsid w:val="00020FD4"/>
    <w:rsid w:val="00021574"/>
    <w:rsid w:val="00021ECC"/>
    <w:rsid w:val="00021EFA"/>
    <w:rsid w:val="000221F4"/>
    <w:rsid w:val="00022DEB"/>
    <w:rsid w:val="00022E0C"/>
    <w:rsid w:val="00023641"/>
    <w:rsid w:val="00024DB9"/>
    <w:rsid w:val="0002541F"/>
    <w:rsid w:val="00025EAA"/>
    <w:rsid w:val="00026246"/>
    <w:rsid w:val="0002629A"/>
    <w:rsid w:val="00026673"/>
    <w:rsid w:val="00026690"/>
    <w:rsid w:val="00026A51"/>
    <w:rsid w:val="00026D16"/>
    <w:rsid w:val="00030C02"/>
    <w:rsid w:val="00030C76"/>
    <w:rsid w:val="00030F90"/>
    <w:rsid w:val="000315EB"/>
    <w:rsid w:val="0003169B"/>
    <w:rsid w:val="000316CC"/>
    <w:rsid w:val="00031A62"/>
    <w:rsid w:val="000321E6"/>
    <w:rsid w:val="00032215"/>
    <w:rsid w:val="0003281A"/>
    <w:rsid w:val="00032D19"/>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36C"/>
    <w:rsid w:val="0005396D"/>
    <w:rsid w:val="00053ABC"/>
    <w:rsid w:val="000543B5"/>
    <w:rsid w:val="0005495E"/>
    <w:rsid w:val="00055235"/>
    <w:rsid w:val="000561CC"/>
    <w:rsid w:val="00056D56"/>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E8"/>
    <w:rsid w:val="0008241E"/>
    <w:rsid w:val="00082F6A"/>
    <w:rsid w:val="00083042"/>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76"/>
    <w:rsid w:val="00090F9B"/>
    <w:rsid w:val="00091346"/>
    <w:rsid w:val="000916BD"/>
    <w:rsid w:val="000917F2"/>
    <w:rsid w:val="00091C9D"/>
    <w:rsid w:val="00091E6D"/>
    <w:rsid w:val="00094604"/>
    <w:rsid w:val="00095834"/>
    <w:rsid w:val="00095A99"/>
    <w:rsid w:val="0009724E"/>
    <w:rsid w:val="00097B22"/>
    <w:rsid w:val="00097B80"/>
    <w:rsid w:val="000A05FB"/>
    <w:rsid w:val="000A09BB"/>
    <w:rsid w:val="000A0DFE"/>
    <w:rsid w:val="000A0F5D"/>
    <w:rsid w:val="000A1E34"/>
    <w:rsid w:val="000A202B"/>
    <w:rsid w:val="000A2CBA"/>
    <w:rsid w:val="000A2D88"/>
    <w:rsid w:val="000A355B"/>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584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1D0"/>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E60"/>
    <w:rsid w:val="00115438"/>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9FD"/>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7E4"/>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FFA"/>
    <w:rsid w:val="001A39B5"/>
    <w:rsid w:val="001A3E88"/>
    <w:rsid w:val="001A49EA"/>
    <w:rsid w:val="001A4D7F"/>
    <w:rsid w:val="001A4D9A"/>
    <w:rsid w:val="001A5289"/>
    <w:rsid w:val="001A5F8E"/>
    <w:rsid w:val="001A5FBA"/>
    <w:rsid w:val="001A67B2"/>
    <w:rsid w:val="001A6CC7"/>
    <w:rsid w:val="001A7088"/>
    <w:rsid w:val="001A710C"/>
    <w:rsid w:val="001A7678"/>
    <w:rsid w:val="001A77D5"/>
    <w:rsid w:val="001A7B2A"/>
    <w:rsid w:val="001A7B3D"/>
    <w:rsid w:val="001B095D"/>
    <w:rsid w:val="001B1895"/>
    <w:rsid w:val="001B2074"/>
    <w:rsid w:val="001B2226"/>
    <w:rsid w:val="001B3250"/>
    <w:rsid w:val="001B33A4"/>
    <w:rsid w:val="001B370C"/>
    <w:rsid w:val="001B3C7D"/>
    <w:rsid w:val="001B3F4C"/>
    <w:rsid w:val="001B425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DC5"/>
    <w:rsid w:val="001D5752"/>
    <w:rsid w:val="001D5B5F"/>
    <w:rsid w:val="001D612E"/>
    <w:rsid w:val="001D65F8"/>
    <w:rsid w:val="001D6E86"/>
    <w:rsid w:val="001D6EC5"/>
    <w:rsid w:val="001D7492"/>
    <w:rsid w:val="001D7890"/>
    <w:rsid w:val="001E0107"/>
    <w:rsid w:val="001E250F"/>
    <w:rsid w:val="001E2BC5"/>
    <w:rsid w:val="001E3707"/>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3F2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4A7"/>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C7A"/>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403"/>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7F4"/>
    <w:rsid w:val="002779A1"/>
    <w:rsid w:val="00280265"/>
    <w:rsid w:val="00280AF0"/>
    <w:rsid w:val="00281309"/>
    <w:rsid w:val="00281735"/>
    <w:rsid w:val="00281752"/>
    <w:rsid w:val="002827A2"/>
    <w:rsid w:val="002827E4"/>
    <w:rsid w:val="00282C67"/>
    <w:rsid w:val="00282E1F"/>
    <w:rsid w:val="00283391"/>
    <w:rsid w:val="00283C6E"/>
    <w:rsid w:val="00283D6A"/>
    <w:rsid w:val="00284221"/>
    <w:rsid w:val="002847F1"/>
    <w:rsid w:val="00285187"/>
    <w:rsid w:val="00285B02"/>
    <w:rsid w:val="00285DCD"/>
    <w:rsid w:val="00285E5E"/>
    <w:rsid w:val="00285F58"/>
    <w:rsid w:val="002907D9"/>
    <w:rsid w:val="00290850"/>
    <w:rsid w:val="00290A6E"/>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958"/>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D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5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3E1"/>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B8A"/>
    <w:rsid w:val="00351D68"/>
    <w:rsid w:val="00352626"/>
    <w:rsid w:val="00352C78"/>
    <w:rsid w:val="003536CF"/>
    <w:rsid w:val="00353A48"/>
    <w:rsid w:val="00353D1B"/>
    <w:rsid w:val="00354AB4"/>
    <w:rsid w:val="00355501"/>
    <w:rsid w:val="00355743"/>
    <w:rsid w:val="00355846"/>
    <w:rsid w:val="003559E0"/>
    <w:rsid w:val="00356D0D"/>
    <w:rsid w:val="003576C1"/>
    <w:rsid w:val="0035786F"/>
    <w:rsid w:val="00357BB8"/>
    <w:rsid w:val="00357C23"/>
    <w:rsid w:val="003600F2"/>
    <w:rsid w:val="00360DB9"/>
    <w:rsid w:val="00360F9B"/>
    <w:rsid w:val="00361525"/>
    <w:rsid w:val="003617F1"/>
    <w:rsid w:val="003625CD"/>
    <w:rsid w:val="00362719"/>
    <w:rsid w:val="00363134"/>
    <w:rsid w:val="00365384"/>
    <w:rsid w:val="003660B8"/>
    <w:rsid w:val="0036622D"/>
    <w:rsid w:val="003671C3"/>
    <w:rsid w:val="00367D1E"/>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F3B"/>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AB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0FF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2DA"/>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2BA"/>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2B47"/>
    <w:rsid w:val="003F3C34"/>
    <w:rsid w:val="003F3EFE"/>
    <w:rsid w:val="003F3FC9"/>
    <w:rsid w:val="003F4245"/>
    <w:rsid w:val="003F5489"/>
    <w:rsid w:val="003F54D8"/>
    <w:rsid w:val="003F5913"/>
    <w:rsid w:val="003F6B58"/>
    <w:rsid w:val="003F740A"/>
    <w:rsid w:val="003F76C7"/>
    <w:rsid w:val="003F7FE3"/>
    <w:rsid w:val="00400269"/>
    <w:rsid w:val="004017E7"/>
    <w:rsid w:val="00401CAD"/>
    <w:rsid w:val="00401FE2"/>
    <w:rsid w:val="004022F2"/>
    <w:rsid w:val="0040276A"/>
    <w:rsid w:val="004038D3"/>
    <w:rsid w:val="00403C4D"/>
    <w:rsid w:val="0040427C"/>
    <w:rsid w:val="00404533"/>
    <w:rsid w:val="0040459B"/>
    <w:rsid w:val="004045E8"/>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4668"/>
    <w:rsid w:val="0042470D"/>
    <w:rsid w:val="00424B94"/>
    <w:rsid w:val="00424C4C"/>
    <w:rsid w:val="004252AF"/>
    <w:rsid w:val="0042578B"/>
    <w:rsid w:val="004257A5"/>
    <w:rsid w:val="00425CFB"/>
    <w:rsid w:val="0042788E"/>
    <w:rsid w:val="00431627"/>
    <w:rsid w:val="00432574"/>
    <w:rsid w:val="004325D6"/>
    <w:rsid w:val="0043288C"/>
    <w:rsid w:val="0043335A"/>
    <w:rsid w:val="00433991"/>
    <w:rsid w:val="00433A4A"/>
    <w:rsid w:val="00433FD7"/>
    <w:rsid w:val="004344CB"/>
    <w:rsid w:val="0043483A"/>
    <w:rsid w:val="00434AD5"/>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36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2B7"/>
    <w:rsid w:val="004713B5"/>
    <w:rsid w:val="004720C4"/>
    <w:rsid w:val="00472910"/>
    <w:rsid w:val="00472F7A"/>
    <w:rsid w:val="00472F8C"/>
    <w:rsid w:val="0047399D"/>
    <w:rsid w:val="00473DA9"/>
    <w:rsid w:val="00473E0A"/>
    <w:rsid w:val="004745B4"/>
    <w:rsid w:val="00475232"/>
    <w:rsid w:val="00475262"/>
    <w:rsid w:val="0047554A"/>
    <w:rsid w:val="00475587"/>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1C2"/>
    <w:rsid w:val="004873D5"/>
    <w:rsid w:val="004905CE"/>
    <w:rsid w:val="004909FF"/>
    <w:rsid w:val="00490F66"/>
    <w:rsid w:val="004911AA"/>
    <w:rsid w:val="00491F5A"/>
    <w:rsid w:val="004923AA"/>
    <w:rsid w:val="00493E55"/>
    <w:rsid w:val="0049538A"/>
    <w:rsid w:val="00495F71"/>
    <w:rsid w:val="00496216"/>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AF0"/>
    <w:rsid w:val="004A7F0E"/>
    <w:rsid w:val="004B0E0C"/>
    <w:rsid w:val="004B15B4"/>
    <w:rsid w:val="004B1B04"/>
    <w:rsid w:val="004B2DCE"/>
    <w:rsid w:val="004B2DE0"/>
    <w:rsid w:val="004B2DE4"/>
    <w:rsid w:val="004B3551"/>
    <w:rsid w:val="004B3816"/>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560B"/>
    <w:rsid w:val="004C606C"/>
    <w:rsid w:val="004C67A2"/>
    <w:rsid w:val="004C7DC4"/>
    <w:rsid w:val="004C7E0B"/>
    <w:rsid w:val="004C7E53"/>
    <w:rsid w:val="004D017C"/>
    <w:rsid w:val="004D070C"/>
    <w:rsid w:val="004D0BF8"/>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B96"/>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2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571E"/>
    <w:rsid w:val="004F5B8F"/>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7FF"/>
    <w:rsid w:val="00504E9D"/>
    <w:rsid w:val="00505506"/>
    <w:rsid w:val="0050570B"/>
    <w:rsid w:val="005070CC"/>
    <w:rsid w:val="0050724C"/>
    <w:rsid w:val="00507441"/>
    <w:rsid w:val="0050799C"/>
    <w:rsid w:val="00507DC9"/>
    <w:rsid w:val="005107DF"/>
    <w:rsid w:val="00510C9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F8"/>
    <w:rsid w:val="00535763"/>
    <w:rsid w:val="005357BB"/>
    <w:rsid w:val="00536AA8"/>
    <w:rsid w:val="00536EC4"/>
    <w:rsid w:val="005377B5"/>
    <w:rsid w:val="005379E7"/>
    <w:rsid w:val="00537A4A"/>
    <w:rsid w:val="0054004D"/>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12"/>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00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59"/>
    <w:rsid w:val="0058726C"/>
    <w:rsid w:val="005872C9"/>
    <w:rsid w:val="00587612"/>
    <w:rsid w:val="00587BAC"/>
    <w:rsid w:val="00590030"/>
    <w:rsid w:val="00590232"/>
    <w:rsid w:val="00591077"/>
    <w:rsid w:val="00591E8D"/>
    <w:rsid w:val="00593111"/>
    <w:rsid w:val="00593816"/>
    <w:rsid w:val="00593D67"/>
    <w:rsid w:val="00593F3E"/>
    <w:rsid w:val="005945AD"/>
    <w:rsid w:val="00594FA6"/>
    <w:rsid w:val="00595F0B"/>
    <w:rsid w:val="00595F1A"/>
    <w:rsid w:val="00595F8E"/>
    <w:rsid w:val="00596089"/>
    <w:rsid w:val="00596895"/>
    <w:rsid w:val="00596BDA"/>
    <w:rsid w:val="00596C27"/>
    <w:rsid w:val="00597743"/>
    <w:rsid w:val="0059795A"/>
    <w:rsid w:val="00597972"/>
    <w:rsid w:val="005979E9"/>
    <w:rsid w:val="005A0791"/>
    <w:rsid w:val="005A07D8"/>
    <w:rsid w:val="005A087F"/>
    <w:rsid w:val="005A195F"/>
    <w:rsid w:val="005A2704"/>
    <w:rsid w:val="005A2AC1"/>
    <w:rsid w:val="005A2B07"/>
    <w:rsid w:val="005A58E6"/>
    <w:rsid w:val="005A62CF"/>
    <w:rsid w:val="005A65C8"/>
    <w:rsid w:val="005A663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B7E2E"/>
    <w:rsid w:val="005C0258"/>
    <w:rsid w:val="005C0B37"/>
    <w:rsid w:val="005C17C2"/>
    <w:rsid w:val="005C1E12"/>
    <w:rsid w:val="005C2B4C"/>
    <w:rsid w:val="005C328C"/>
    <w:rsid w:val="005C3F18"/>
    <w:rsid w:val="005C5BD5"/>
    <w:rsid w:val="005C6C2A"/>
    <w:rsid w:val="005C6D8F"/>
    <w:rsid w:val="005D08AD"/>
    <w:rsid w:val="005D0CD2"/>
    <w:rsid w:val="005D0F52"/>
    <w:rsid w:val="005D1328"/>
    <w:rsid w:val="005D1747"/>
    <w:rsid w:val="005D1EC0"/>
    <w:rsid w:val="005D2308"/>
    <w:rsid w:val="005D24F3"/>
    <w:rsid w:val="005D2BC8"/>
    <w:rsid w:val="005D2CDD"/>
    <w:rsid w:val="005D3245"/>
    <w:rsid w:val="005D342B"/>
    <w:rsid w:val="005D393D"/>
    <w:rsid w:val="005D46A9"/>
    <w:rsid w:val="005D4AB8"/>
    <w:rsid w:val="005D4B4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D1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6D"/>
    <w:rsid w:val="006015A1"/>
    <w:rsid w:val="006015E1"/>
    <w:rsid w:val="00601B91"/>
    <w:rsid w:val="00601DD0"/>
    <w:rsid w:val="0060200D"/>
    <w:rsid w:val="00603E31"/>
    <w:rsid w:val="006041B7"/>
    <w:rsid w:val="0060451D"/>
    <w:rsid w:val="00605629"/>
    <w:rsid w:val="006059FB"/>
    <w:rsid w:val="00605D03"/>
    <w:rsid w:val="00606E20"/>
    <w:rsid w:val="00606FD4"/>
    <w:rsid w:val="00607265"/>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00D"/>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34A"/>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89D"/>
    <w:rsid w:val="0066593D"/>
    <w:rsid w:val="00665D82"/>
    <w:rsid w:val="00667814"/>
    <w:rsid w:val="00670121"/>
    <w:rsid w:val="00670373"/>
    <w:rsid w:val="006715F4"/>
    <w:rsid w:val="00671B2B"/>
    <w:rsid w:val="00671DB5"/>
    <w:rsid w:val="00671FA6"/>
    <w:rsid w:val="006722D3"/>
    <w:rsid w:val="0067281B"/>
    <w:rsid w:val="0067282A"/>
    <w:rsid w:val="00673538"/>
    <w:rsid w:val="006752D5"/>
    <w:rsid w:val="00675A10"/>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23A"/>
    <w:rsid w:val="006A41C1"/>
    <w:rsid w:val="006A4AF7"/>
    <w:rsid w:val="006A58FD"/>
    <w:rsid w:val="006A5FCC"/>
    <w:rsid w:val="006A6750"/>
    <w:rsid w:val="006A675A"/>
    <w:rsid w:val="006A737F"/>
    <w:rsid w:val="006A7476"/>
    <w:rsid w:val="006A7781"/>
    <w:rsid w:val="006A7D03"/>
    <w:rsid w:val="006B019A"/>
    <w:rsid w:val="006B0247"/>
    <w:rsid w:val="006B02BE"/>
    <w:rsid w:val="006B0411"/>
    <w:rsid w:val="006B1A42"/>
    <w:rsid w:val="006B257C"/>
    <w:rsid w:val="006B2E18"/>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8D4"/>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186"/>
    <w:rsid w:val="006E04DD"/>
    <w:rsid w:val="006E0DEA"/>
    <w:rsid w:val="006E1496"/>
    <w:rsid w:val="006E1CFB"/>
    <w:rsid w:val="006E202E"/>
    <w:rsid w:val="006E28D7"/>
    <w:rsid w:val="006E2957"/>
    <w:rsid w:val="006E2F05"/>
    <w:rsid w:val="006E3394"/>
    <w:rsid w:val="006E380F"/>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61"/>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822"/>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67B6"/>
    <w:rsid w:val="00747175"/>
    <w:rsid w:val="007472AA"/>
    <w:rsid w:val="0074743B"/>
    <w:rsid w:val="00747663"/>
    <w:rsid w:val="00747A97"/>
    <w:rsid w:val="00750BFE"/>
    <w:rsid w:val="0075133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0D4"/>
    <w:rsid w:val="007746F0"/>
    <w:rsid w:val="00774AA5"/>
    <w:rsid w:val="0077554C"/>
    <w:rsid w:val="00775B59"/>
    <w:rsid w:val="00775FC3"/>
    <w:rsid w:val="00776334"/>
    <w:rsid w:val="007763E1"/>
    <w:rsid w:val="00777670"/>
    <w:rsid w:val="00777DC5"/>
    <w:rsid w:val="0078010C"/>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575A"/>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DD4"/>
    <w:rsid w:val="007B0F0F"/>
    <w:rsid w:val="007B12FF"/>
    <w:rsid w:val="007B185F"/>
    <w:rsid w:val="007B18B1"/>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1EE6"/>
    <w:rsid w:val="007C319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B4F"/>
    <w:rsid w:val="007D327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D42"/>
    <w:rsid w:val="007E50FE"/>
    <w:rsid w:val="007E52AB"/>
    <w:rsid w:val="007E5F3B"/>
    <w:rsid w:val="007E5F55"/>
    <w:rsid w:val="007E625C"/>
    <w:rsid w:val="007E6857"/>
    <w:rsid w:val="007E7010"/>
    <w:rsid w:val="007E7231"/>
    <w:rsid w:val="007E772E"/>
    <w:rsid w:val="007E79F3"/>
    <w:rsid w:val="007F0164"/>
    <w:rsid w:val="007F01A0"/>
    <w:rsid w:val="007F1543"/>
    <w:rsid w:val="007F18E0"/>
    <w:rsid w:val="007F1A0D"/>
    <w:rsid w:val="007F1B2E"/>
    <w:rsid w:val="007F1B84"/>
    <w:rsid w:val="007F2173"/>
    <w:rsid w:val="007F2491"/>
    <w:rsid w:val="007F2536"/>
    <w:rsid w:val="007F310F"/>
    <w:rsid w:val="007F34C7"/>
    <w:rsid w:val="007F366E"/>
    <w:rsid w:val="007F479B"/>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42B"/>
    <w:rsid w:val="008055AB"/>
    <w:rsid w:val="0080573E"/>
    <w:rsid w:val="0080590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6CB"/>
    <w:rsid w:val="00823BF2"/>
    <w:rsid w:val="0082502F"/>
    <w:rsid w:val="008253EC"/>
    <w:rsid w:val="00825524"/>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0AD3"/>
    <w:rsid w:val="00851498"/>
    <w:rsid w:val="00851585"/>
    <w:rsid w:val="00851768"/>
    <w:rsid w:val="008517B7"/>
    <w:rsid w:val="00852202"/>
    <w:rsid w:val="00852F58"/>
    <w:rsid w:val="008533B6"/>
    <w:rsid w:val="0085364E"/>
    <w:rsid w:val="0085372A"/>
    <w:rsid w:val="008540C3"/>
    <w:rsid w:val="0085443F"/>
    <w:rsid w:val="008556D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4D2"/>
    <w:rsid w:val="0088627B"/>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29F"/>
    <w:rsid w:val="008A6B05"/>
    <w:rsid w:val="008A7163"/>
    <w:rsid w:val="008A7E15"/>
    <w:rsid w:val="008B1FB2"/>
    <w:rsid w:val="008B31B9"/>
    <w:rsid w:val="008B47EE"/>
    <w:rsid w:val="008B4851"/>
    <w:rsid w:val="008B4D3A"/>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5F1"/>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2D"/>
    <w:rsid w:val="008D454C"/>
    <w:rsid w:val="008D6DD2"/>
    <w:rsid w:val="008D6F67"/>
    <w:rsid w:val="008D6FCC"/>
    <w:rsid w:val="008D704D"/>
    <w:rsid w:val="008E02DE"/>
    <w:rsid w:val="008E1835"/>
    <w:rsid w:val="008E1BD3"/>
    <w:rsid w:val="008E2035"/>
    <w:rsid w:val="008E3081"/>
    <w:rsid w:val="008E31B9"/>
    <w:rsid w:val="008E42F1"/>
    <w:rsid w:val="008E479D"/>
    <w:rsid w:val="008E480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938"/>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76"/>
    <w:rsid w:val="00901FB3"/>
    <w:rsid w:val="009025EC"/>
    <w:rsid w:val="009028FB"/>
    <w:rsid w:val="009032BE"/>
    <w:rsid w:val="009034DF"/>
    <w:rsid w:val="00903F2F"/>
    <w:rsid w:val="009043AE"/>
    <w:rsid w:val="00904BC4"/>
    <w:rsid w:val="00905C8B"/>
    <w:rsid w:val="009079D3"/>
    <w:rsid w:val="00910529"/>
    <w:rsid w:val="00910C39"/>
    <w:rsid w:val="00910EF5"/>
    <w:rsid w:val="00911B90"/>
    <w:rsid w:val="00911C54"/>
    <w:rsid w:val="009122A7"/>
    <w:rsid w:val="00912795"/>
    <w:rsid w:val="00913029"/>
    <w:rsid w:val="00913EE3"/>
    <w:rsid w:val="009142CB"/>
    <w:rsid w:val="00914D3F"/>
    <w:rsid w:val="009152F5"/>
    <w:rsid w:val="0091557F"/>
    <w:rsid w:val="00915AF0"/>
    <w:rsid w:val="00915CFA"/>
    <w:rsid w:val="0091615C"/>
    <w:rsid w:val="00916CA4"/>
    <w:rsid w:val="00917759"/>
    <w:rsid w:val="0092026D"/>
    <w:rsid w:val="00920619"/>
    <w:rsid w:val="00920762"/>
    <w:rsid w:val="009207CE"/>
    <w:rsid w:val="00920A13"/>
    <w:rsid w:val="00920DF2"/>
    <w:rsid w:val="009216C5"/>
    <w:rsid w:val="00922326"/>
    <w:rsid w:val="009223BF"/>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4D24"/>
    <w:rsid w:val="00945504"/>
    <w:rsid w:val="009465A0"/>
    <w:rsid w:val="00946722"/>
    <w:rsid w:val="009470DA"/>
    <w:rsid w:val="009476D4"/>
    <w:rsid w:val="009500F8"/>
    <w:rsid w:val="009501C3"/>
    <w:rsid w:val="009502BE"/>
    <w:rsid w:val="009502F5"/>
    <w:rsid w:val="00950B84"/>
    <w:rsid w:val="00950EB9"/>
    <w:rsid w:val="009512F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2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7F"/>
    <w:rsid w:val="009774CC"/>
    <w:rsid w:val="0097765E"/>
    <w:rsid w:val="00980D68"/>
    <w:rsid w:val="0098179C"/>
    <w:rsid w:val="009827EC"/>
    <w:rsid w:val="00982EE8"/>
    <w:rsid w:val="00983A43"/>
    <w:rsid w:val="009841CD"/>
    <w:rsid w:val="00984B02"/>
    <w:rsid w:val="009855D4"/>
    <w:rsid w:val="00985A84"/>
    <w:rsid w:val="00985BDD"/>
    <w:rsid w:val="00985F55"/>
    <w:rsid w:val="00986B91"/>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042"/>
    <w:rsid w:val="00995FEE"/>
    <w:rsid w:val="00996076"/>
    <w:rsid w:val="0099696F"/>
    <w:rsid w:val="00996A31"/>
    <w:rsid w:val="00997065"/>
    <w:rsid w:val="0099736C"/>
    <w:rsid w:val="00997429"/>
    <w:rsid w:val="009978CF"/>
    <w:rsid w:val="009A0886"/>
    <w:rsid w:val="009A180D"/>
    <w:rsid w:val="009A201E"/>
    <w:rsid w:val="009A3203"/>
    <w:rsid w:val="009A3252"/>
    <w:rsid w:val="009A34D2"/>
    <w:rsid w:val="009A3A73"/>
    <w:rsid w:val="009A43BF"/>
    <w:rsid w:val="009A477A"/>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E0"/>
    <w:rsid w:val="009E064A"/>
    <w:rsid w:val="009E1FFB"/>
    <w:rsid w:val="009E20B7"/>
    <w:rsid w:val="009E2403"/>
    <w:rsid w:val="009E3E43"/>
    <w:rsid w:val="009E43D5"/>
    <w:rsid w:val="009E46B6"/>
    <w:rsid w:val="009E46BC"/>
    <w:rsid w:val="009E4CDE"/>
    <w:rsid w:val="009E4E39"/>
    <w:rsid w:val="009E5105"/>
    <w:rsid w:val="009E5F40"/>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44"/>
    <w:rsid w:val="009F7959"/>
    <w:rsid w:val="009F7C63"/>
    <w:rsid w:val="009F7D62"/>
    <w:rsid w:val="009F7F79"/>
    <w:rsid w:val="00A000BE"/>
    <w:rsid w:val="00A000F5"/>
    <w:rsid w:val="00A00765"/>
    <w:rsid w:val="00A0198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DDD"/>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E81"/>
    <w:rsid w:val="00A52316"/>
    <w:rsid w:val="00A524F1"/>
    <w:rsid w:val="00A5253F"/>
    <w:rsid w:val="00A52B08"/>
    <w:rsid w:val="00A53041"/>
    <w:rsid w:val="00A533DF"/>
    <w:rsid w:val="00A53BAE"/>
    <w:rsid w:val="00A53BDA"/>
    <w:rsid w:val="00A53EEF"/>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191A"/>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86"/>
    <w:rsid w:val="00A92611"/>
    <w:rsid w:val="00A934E0"/>
    <w:rsid w:val="00A938FF"/>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0F6"/>
    <w:rsid w:val="00AA4877"/>
    <w:rsid w:val="00AA4CE6"/>
    <w:rsid w:val="00AA52E1"/>
    <w:rsid w:val="00AA5CCC"/>
    <w:rsid w:val="00AA62D6"/>
    <w:rsid w:val="00AA6640"/>
    <w:rsid w:val="00AA66DF"/>
    <w:rsid w:val="00AA6796"/>
    <w:rsid w:val="00AA78B2"/>
    <w:rsid w:val="00AA7C0D"/>
    <w:rsid w:val="00AA7DD1"/>
    <w:rsid w:val="00AB1754"/>
    <w:rsid w:val="00AB17D4"/>
    <w:rsid w:val="00AB1EF3"/>
    <w:rsid w:val="00AB2DB9"/>
    <w:rsid w:val="00AB2E78"/>
    <w:rsid w:val="00AB2FA0"/>
    <w:rsid w:val="00AB3B35"/>
    <w:rsid w:val="00AB3B5E"/>
    <w:rsid w:val="00AB3EA4"/>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1A"/>
    <w:rsid w:val="00AD6119"/>
    <w:rsid w:val="00AD6A9B"/>
    <w:rsid w:val="00AD7D83"/>
    <w:rsid w:val="00AE0668"/>
    <w:rsid w:val="00AE1244"/>
    <w:rsid w:val="00AE1C5F"/>
    <w:rsid w:val="00AE2B70"/>
    <w:rsid w:val="00AE3439"/>
    <w:rsid w:val="00AE422D"/>
    <w:rsid w:val="00AE55E5"/>
    <w:rsid w:val="00AE60D1"/>
    <w:rsid w:val="00AE6BCB"/>
    <w:rsid w:val="00AE6E79"/>
    <w:rsid w:val="00AE75F0"/>
    <w:rsid w:val="00AE7624"/>
    <w:rsid w:val="00AE7EA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A03"/>
    <w:rsid w:val="00B06A47"/>
    <w:rsid w:val="00B06EA0"/>
    <w:rsid w:val="00B07665"/>
    <w:rsid w:val="00B1096B"/>
    <w:rsid w:val="00B1123C"/>
    <w:rsid w:val="00B123E4"/>
    <w:rsid w:val="00B12512"/>
    <w:rsid w:val="00B12BF6"/>
    <w:rsid w:val="00B1388F"/>
    <w:rsid w:val="00B14544"/>
    <w:rsid w:val="00B14681"/>
    <w:rsid w:val="00B149EA"/>
    <w:rsid w:val="00B14BAC"/>
    <w:rsid w:val="00B157D6"/>
    <w:rsid w:val="00B160B2"/>
    <w:rsid w:val="00B16150"/>
    <w:rsid w:val="00B16159"/>
    <w:rsid w:val="00B16562"/>
    <w:rsid w:val="00B166BC"/>
    <w:rsid w:val="00B16A8C"/>
    <w:rsid w:val="00B16D29"/>
    <w:rsid w:val="00B17053"/>
    <w:rsid w:val="00B176FD"/>
    <w:rsid w:val="00B17AFF"/>
    <w:rsid w:val="00B17DBA"/>
    <w:rsid w:val="00B203BE"/>
    <w:rsid w:val="00B2069D"/>
    <w:rsid w:val="00B210DB"/>
    <w:rsid w:val="00B2125E"/>
    <w:rsid w:val="00B21A0E"/>
    <w:rsid w:val="00B21AC5"/>
    <w:rsid w:val="00B21EFA"/>
    <w:rsid w:val="00B2239D"/>
    <w:rsid w:val="00B22538"/>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74E"/>
    <w:rsid w:val="00B3287D"/>
    <w:rsid w:val="00B33394"/>
    <w:rsid w:val="00B33EAC"/>
    <w:rsid w:val="00B348A2"/>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5C9"/>
    <w:rsid w:val="00B50760"/>
    <w:rsid w:val="00B51283"/>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AEB"/>
    <w:rsid w:val="00B64F95"/>
    <w:rsid w:val="00B6522C"/>
    <w:rsid w:val="00B65F97"/>
    <w:rsid w:val="00B669F2"/>
    <w:rsid w:val="00B66E67"/>
    <w:rsid w:val="00B67D76"/>
    <w:rsid w:val="00B70104"/>
    <w:rsid w:val="00B712C7"/>
    <w:rsid w:val="00B71986"/>
    <w:rsid w:val="00B71B06"/>
    <w:rsid w:val="00B72BAC"/>
    <w:rsid w:val="00B7387A"/>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7F5"/>
    <w:rsid w:val="00BA69FA"/>
    <w:rsid w:val="00BA6AB3"/>
    <w:rsid w:val="00BA6EE1"/>
    <w:rsid w:val="00BA733E"/>
    <w:rsid w:val="00BA74D7"/>
    <w:rsid w:val="00BB0514"/>
    <w:rsid w:val="00BB0FC8"/>
    <w:rsid w:val="00BB16FB"/>
    <w:rsid w:val="00BB174C"/>
    <w:rsid w:val="00BB1D29"/>
    <w:rsid w:val="00BB1ED5"/>
    <w:rsid w:val="00BB2EC1"/>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BC1"/>
    <w:rsid w:val="00BC0EC9"/>
    <w:rsid w:val="00BC10FB"/>
    <w:rsid w:val="00BC1792"/>
    <w:rsid w:val="00BC1CD4"/>
    <w:rsid w:val="00BC1DBB"/>
    <w:rsid w:val="00BC22EF"/>
    <w:rsid w:val="00BC2907"/>
    <w:rsid w:val="00BC2E44"/>
    <w:rsid w:val="00BC2E6B"/>
    <w:rsid w:val="00BC3440"/>
    <w:rsid w:val="00BC3740"/>
    <w:rsid w:val="00BC3BBD"/>
    <w:rsid w:val="00BC3DF9"/>
    <w:rsid w:val="00BC3EEA"/>
    <w:rsid w:val="00BC403A"/>
    <w:rsid w:val="00BC4C89"/>
    <w:rsid w:val="00BC512A"/>
    <w:rsid w:val="00BC5391"/>
    <w:rsid w:val="00BC7052"/>
    <w:rsid w:val="00BC759E"/>
    <w:rsid w:val="00BC7F89"/>
    <w:rsid w:val="00BD00CF"/>
    <w:rsid w:val="00BD0C86"/>
    <w:rsid w:val="00BD22D9"/>
    <w:rsid w:val="00BD3866"/>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06"/>
    <w:rsid w:val="00BF4594"/>
    <w:rsid w:val="00BF4AF5"/>
    <w:rsid w:val="00BF4BE3"/>
    <w:rsid w:val="00BF5AEB"/>
    <w:rsid w:val="00BF6ABE"/>
    <w:rsid w:val="00BF6BED"/>
    <w:rsid w:val="00BF6C92"/>
    <w:rsid w:val="00BF7233"/>
    <w:rsid w:val="00BF73B5"/>
    <w:rsid w:val="00BF780E"/>
    <w:rsid w:val="00C00867"/>
    <w:rsid w:val="00C00C5D"/>
    <w:rsid w:val="00C00F86"/>
    <w:rsid w:val="00C01740"/>
    <w:rsid w:val="00C0177E"/>
    <w:rsid w:val="00C018FC"/>
    <w:rsid w:val="00C01B4A"/>
    <w:rsid w:val="00C02966"/>
    <w:rsid w:val="00C02B55"/>
    <w:rsid w:val="00C03738"/>
    <w:rsid w:val="00C03D31"/>
    <w:rsid w:val="00C03EB7"/>
    <w:rsid w:val="00C04406"/>
    <w:rsid w:val="00C0495E"/>
    <w:rsid w:val="00C04FFE"/>
    <w:rsid w:val="00C0533D"/>
    <w:rsid w:val="00C053DD"/>
    <w:rsid w:val="00C0637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676"/>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17"/>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D3F"/>
    <w:rsid w:val="00C515B6"/>
    <w:rsid w:val="00C5193E"/>
    <w:rsid w:val="00C52086"/>
    <w:rsid w:val="00C52854"/>
    <w:rsid w:val="00C52A24"/>
    <w:rsid w:val="00C544C8"/>
    <w:rsid w:val="00C54574"/>
    <w:rsid w:val="00C56765"/>
    <w:rsid w:val="00C5742E"/>
    <w:rsid w:val="00C5753C"/>
    <w:rsid w:val="00C57816"/>
    <w:rsid w:val="00C603C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2"/>
    <w:rsid w:val="00C7012A"/>
    <w:rsid w:val="00C70AD7"/>
    <w:rsid w:val="00C70F76"/>
    <w:rsid w:val="00C714A2"/>
    <w:rsid w:val="00C7179F"/>
    <w:rsid w:val="00C725E4"/>
    <w:rsid w:val="00C727CF"/>
    <w:rsid w:val="00C72B4D"/>
    <w:rsid w:val="00C72D44"/>
    <w:rsid w:val="00C74B32"/>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AC1"/>
    <w:rsid w:val="00C85D49"/>
    <w:rsid w:val="00C86519"/>
    <w:rsid w:val="00C865A4"/>
    <w:rsid w:val="00C8691A"/>
    <w:rsid w:val="00C872DE"/>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0E3"/>
    <w:rsid w:val="00CA4139"/>
    <w:rsid w:val="00CA42C1"/>
    <w:rsid w:val="00CA47CB"/>
    <w:rsid w:val="00CA5166"/>
    <w:rsid w:val="00CA64E1"/>
    <w:rsid w:val="00CA6C0D"/>
    <w:rsid w:val="00CA77FA"/>
    <w:rsid w:val="00CB0D59"/>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5D"/>
    <w:rsid w:val="00CB748D"/>
    <w:rsid w:val="00CB7BF4"/>
    <w:rsid w:val="00CC045F"/>
    <w:rsid w:val="00CC0E46"/>
    <w:rsid w:val="00CC108F"/>
    <w:rsid w:val="00CC114F"/>
    <w:rsid w:val="00CC1BF5"/>
    <w:rsid w:val="00CC1E27"/>
    <w:rsid w:val="00CC234C"/>
    <w:rsid w:val="00CC3078"/>
    <w:rsid w:val="00CC3925"/>
    <w:rsid w:val="00CC45EE"/>
    <w:rsid w:val="00CC4E78"/>
    <w:rsid w:val="00CC4EEC"/>
    <w:rsid w:val="00CC4F9F"/>
    <w:rsid w:val="00CC5373"/>
    <w:rsid w:val="00CC565E"/>
    <w:rsid w:val="00CC5C70"/>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C7"/>
    <w:rsid w:val="00CD46EA"/>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17E0E"/>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5C1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F02"/>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3E"/>
    <w:rsid w:val="00D66697"/>
    <w:rsid w:val="00D668C3"/>
    <w:rsid w:val="00D66A43"/>
    <w:rsid w:val="00D66F4C"/>
    <w:rsid w:val="00D67710"/>
    <w:rsid w:val="00D67D52"/>
    <w:rsid w:val="00D67F86"/>
    <w:rsid w:val="00D70555"/>
    <w:rsid w:val="00D707AB"/>
    <w:rsid w:val="00D71363"/>
    <w:rsid w:val="00D71448"/>
    <w:rsid w:val="00D7155A"/>
    <w:rsid w:val="00D720B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2C34"/>
    <w:rsid w:val="00D83945"/>
    <w:rsid w:val="00D83CCC"/>
    <w:rsid w:val="00D840DA"/>
    <w:rsid w:val="00D84542"/>
    <w:rsid w:val="00D8625D"/>
    <w:rsid w:val="00D86901"/>
    <w:rsid w:val="00D86A7B"/>
    <w:rsid w:val="00D8758A"/>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87F"/>
    <w:rsid w:val="00D94A6A"/>
    <w:rsid w:val="00D95547"/>
    <w:rsid w:val="00D959F6"/>
    <w:rsid w:val="00D95B0D"/>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00"/>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B1"/>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CE3"/>
    <w:rsid w:val="00E02773"/>
    <w:rsid w:val="00E0288C"/>
    <w:rsid w:val="00E02E87"/>
    <w:rsid w:val="00E042BB"/>
    <w:rsid w:val="00E04697"/>
    <w:rsid w:val="00E04919"/>
    <w:rsid w:val="00E05E2D"/>
    <w:rsid w:val="00E067D4"/>
    <w:rsid w:val="00E069E3"/>
    <w:rsid w:val="00E076BB"/>
    <w:rsid w:val="00E07717"/>
    <w:rsid w:val="00E077C3"/>
    <w:rsid w:val="00E101B8"/>
    <w:rsid w:val="00E10741"/>
    <w:rsid w:val="00E110DE"/>
    <w:rsid w:val="00E113C6"/>
    <w:rsid w:val="00E1198C"/>
    <w:rsid w:val="00E1204F"/>
    <w:rsid w:val="00E121DF"/>
    <w:rsid w:val="00E123CC"/>
    <w:rsid w:val="00E12A79"/>
    <w:rsid w:val="00E12FBA"/>
    <w:rsid w:val="00E1304E"/>
    <w:rsid w:val="00E1329C"/>
    <w:rsid w:val="00E1375C"/>
    <w:rsid w:val="00E13E63"/>
    <w:rsid w:val="00E140E8"/>
    <w:rsid w:val="00E14179"/>
    <w:rsid w:val="00E14592"/>
    <w:rsid w:val="00E146F6"/>
    <w:rsid w:val="00E146F8"/>
    <w:rsid w:val="00E16072"/>
    <w:rsid w:val="00E160F5"/>
    <w:rsid w:val="00E16240"/>
    <w:rsid w:val="00E16397"/>
    <w:rsid w:val="00E20832"/>
    <w:rsid w:val="00E20941"/>
    <w:rsid w:val="00E20B63"/>
    <w:rsid w:val="00E21018"/>
    <w:rsid w:val="00E213D4"/>
    <w:rsid w:val="00E2154E"/>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D48"/>
    <w:rsid w:val="00E32664"/>
    <w:rsid w:val="00E3277D"/>
    <w:rsid w:val="00E32C8E"/>
    <w:rsid w:val="00E33261"/>
    <w:rsid w:val="00E345D2"/>
    <w:rsid w:val="00E347D3"/>
    <w:rsid w:val="00E35063"/>
    <w:rsid w:val="00E355F1"/>
    <w:rsid w:val="00E3566E"/>
    <w:rsid w:val="00E3567D"/>
    <w:rsid w:val="00E357B2"/>
    <w:rsid w:val="00E35E7C"/>
    <w:rsid w:val="00E35F01"/>
    <w:rsid w:val="00E365AF"/>
    <w:rsid w:val="00E375BF"/>
    <w:rsid w:val="00E3782C"/>
    <w:rsid w:val="00E37A98"/>
    <w:rsid w:val="00E41326"/>
    <w:rsid w:val="00E41B4B"/>
    <w:rsid w:val="00E41DCF"/>
    <w:rsid w:val="00E42587"/>
    <w:rsid w:val="00E42A6B"/>
    <w:rsid w:val="00E42AB8"/>
    <w:rsid w:val="00E42B7C"/>
    <w:rsid w:val="00E43E42"/>
    <w:rsid w:val="00E43FBD"/>
    <w:rsid w:val="00E4472E"/>
    <w:rsid w:val="00E448B7"/>
    <w:rsid w:val="00E50D81"/>
    <w:rsid w:val="00E50F51"/>
    <w:rsid w:val="00E50F94"/>
    <w:rsid w:val="00E52B67"/>
    <w:rsid w:val="00E53740"/>
    <w:rsid w:val="00E53981"/>
    <w:rsid w:val="00E53CA2"/>
    <w:rsid w:val="00E53E12"/>
    <w:rsid w:val="00E54362"/>
    <w:rsid w:val="00E54BE2"/>
    <w:rsid w:val="00E55712"/>
    <w:rsid w:val="00E55E1A"/>
    <w:rsid w:val="00E562EE"/>
    <w:rsid w:val="00E56BA8"/>
    <w:rsid w:val="00E57702"/>
    <w:rsid w:val="00E577C7"/>
    <w:rsid w:val="00E6008D"/>
    <w:rsid w:val="00E6084D"/>
    <w:rsid w:val="00E60B06"/>
    <w:rsid w:val="00E60C92"/>
    <w:rsid w:val="00E60DF7"/>
    <w:rsid w:val="00E61D90"/>
    <w:rsid w:val="00E61DFA"/>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3840"/>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57E"/>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CF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1EE4"/>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BA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AC"/>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2784"/>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2526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C27"/>
    <w:rsid w:val="00F6347F"/>
    <w:rsid w:val="00F636E5"/>
    <w:rsid w:val="00F638A8"/>
    <w:rsid w:val="00F63BE9"/>
    <w:rsid w:val="00F644F1"/>
    <w:rsid w:val="00F650C8"/>
    <w:rsid w:val="00F65227"/>
    <w:rsid w:val="00F659F9"/>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1C9"/>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4EF"/>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061F"/>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27"/>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C38"/>
    <w:rsid w:val="00FD4D74"/>
    <w:rsid w:val="00FD51C2"/>
    <w:rsid w:val="00FD52E0"/>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7B0B5F-D741-4FE8-9181-C30A5D77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1C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092467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5797031">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ebvpd.eviesiejipirkimai.lt/espd-web/filter?lang=lt"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klausk.vpt.lt/hc/lt/articles/115004289565-Kaip-pildyti-EBV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21</Pages>
  <Words>28194</Words>
  <Characters>16072</Characters>
  <Application>Microsoft Office Word</Application>
  <DocSecurity>0</DocSecurity>
  <Lines>133</Lines>
  <Paragraphs>88</Paragraphs>
  <ScaleCrop>false</ScaleCrop>
  <Company/>
  <LinksUpToDate>false</LinksUpToDate>
  <CharactersWithSpaces>44178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83</cp:revision>
  <dcterms:created xsi:type="dcterms:W3CDTF">2025-11-17T19:52:00Z</dcterms:created>
  <dcterms:modified xsi:type="dcterms:W3CDTF">2026-06-17T05:50:00Z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